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5F59" w:rsidRDefault="00D55F59" w:rsidP="00D55F59">
      <w:pPr>
        <w:spacing w:after="0"/>
        <w:jc w:val="center"/>
        <w:rPr>
          <w:rFonts w:ascii="Times New Roman" w:hAnsi="Times New Roman" w:cs="Times New Roman"/>
          <w:b/>
          <w:sz w:val="24"/>
          <w:szCs w:val="24"/>
        </w:rPr>
      </w:pPr>
      <w:r>
        <w:rPr>
          <w:rFonts w:ascii="Times New Roman" w:hAnsi="Times New Roman" w:cs="Times New Roman"/>
          <w:b/>
          <w:sz w:val="24"/>
          <w:szCs w:val="24"/>
        </w:rPr>
        <w:t>АДМИНИСТРАЦИЯ</w:t>
      </w:r>
    </w:p>
    <w:p w:rsidR="00D55F59" w:rsidRDefault="00D55F59" w:rsidP="00D55F59">
      <w:pPr>
        <w:spacing w:after="0"/>
        <w:jc w:val="center"/>
        <w:rPr>
          <w:rFonts w:ascii="Times New Roman" w:hAnsi="Times New Roman" w:cs="Times New Roman"/>
          <w:sz w:val="24"/>
          <w:szCs w:val="24"/>
        </w:rPr>
      </w:pPr>
      <w:r>
        <w:rPr>
          <w:rFonts w:ascii="Times New Roman" w:hAnsi="Times New Roman" w:cs="Times New Roman"/>
          <w:b/>
          <w:sz w:val="24"/>
          <w:szCs w:val="24"/>
        </w:rPr>
        <w:t>НИЖНЕПОКРОВСКОГО МУНИЦИПАЛЬНОГО ОБРАЗОВАНИЯ ПЕРЕЛЮБСКОГО     МУНИЦИПАЛЬНОГО   РАЙОНА</w:t>
      </w:r>
    </w:p>
    <w:p w:rsidR="00D55F59" w:rsidRDefault="00D55F59" w:rsidP="00D55F59">
      <w:pPr>
        <w:spacing w:after="0"/>
        <w:jc w:val="center"/>
        <w:rPr>
          <w:rFonts w:ascii="Times New Roman" w:hAnsi="Times New Roman" w:cs="Times New Roman"/>
          <w:b/>
          <w:sz w:val="24"/>
          <w:szCs w:val="24"/>
        </w:rPr>
      </w:pPr>
      <w:r>
        <w:rPr>
          <w:rFonts w:ascii="Times New Roman" w:hAnsi="Times New Roman" w:cs="Times New Roman"/>
          <w:b/>
          <w:sz w:val="24"/>
          <w:szCs w:val="24"/>
        </w:rPr>
        <w:t>САРАТОВСКОЙ ОБЛАСТИ</w:t>
      </w:r>
    </w:p>
    <w:p w:rsidR="00D55F59" w:rsidRDefault="00D55F59" w:rsidP="00D55F59">
      <w:pPr>
        <w:suppressAutoHyphens/>
        <w:spacing w:after="0" w:line="240" w:lineRule="auto"/>
        <w:rPr>
          <w:rFonts w:ascii="Times New Roman" w:eastAsia="Times New Roman" w:hAnsi="Times New Roman" w:cs="Times New Roman"/>
          <w:b/>
          <w:spacing w:val="30"/>
          <w:sz w:val="24"/>
          <w:szCs w:val="24"/>
          <w:lang w:eastAsia="ar-SA"/>
        </w:rPr>
      </w:pPr>
    </w:p>
    <w:p w:rsidR="00D55F59" w:rsidRDefault="00D55F59" w:rsidP="00D55F59">
      <w:pPr>
        <w:suppressAutoHyphens/>
        <w:spacing w:after="0" w:line="240" w:lineRule="auto"/>
        <w:jc w:val="center"/>
        <w:rPr>
          <w:rFonts w:ascii="Times New Roman" w:eastAsia="Times New Roman" w:hAnsi="Times New Roman" w:cs="Times New Roman"/>
          <w:b/>
          <w:spacing w:val="30"/>
          <w:sz w:val="24"/>
          <w:szCs w:val="24"/>
          <w:lang w:eastAsia="ar-SA"/>
        </w:rPr>
      </w:pPr>
      <w:proofErr w:type="gramStart"/>
      <w:r>
        <w:rPr>
          <w:rFonts w:ascii="Times New Roman" w:eastAsia="Times New Roman" w:hAnsi="Times New Roman" w:cs="Times New Roman"/>
          <w:b/>
          <w:spacing w:val="30"/>
          <w:sz w:val="24"/>
          <w:szCs w:val="24"/>
          <w:lang w:eastAsia="ar-SA"/>
        </w:rPr>
        <w:t>П</w:t>
      </w:r>
      <w:proofErr w:type="gramEnd"/>
      <w:r>
        <w:rPr>
          <w:rFonts w:ascii="Times New Roman" w:eastAsia="Times New Roman" w:hAnsi="Times New Roman" w:cs="Times New Roman"/>
          <w:b/>
          <w:spacing w:val="30"/>
          <w:sz w:val="24"/>
          <w:szCs w:val="24"/>
          <w:lang w:eastAsia="ar-SA"/>
        </w:rPr>
        <w:t xml:space="preserve"> О С Т А Н О В Л Е Н И Е</w:t>
      </w:r>
    </w:p>
    <w:p w:rsidR="00D55F59" w:rsidRDefault="00D55F59" w:rsidP="00D55F59">
      <w:pPr>
        <w:pStyle w:val="Standard"/>
        <w:spacing w:after="0" w:line="240" w:lineRule="auto"/>
        <w:jc w:val="both"/>
        <w:rPr>
          <w:rFonts w:ascii="Times New Roman" w:hAnsi="Times New Roman" w:cs="Times New Roman"/>
          <w:sz w:val="28"/>
          <w:szCs w:val="28"/>
        </w:rPr>
      </w:pPr>
    </w:p>
    <w:p w:rsidR="00D55F59" w:rsidRDefault="00D55F59" w:rsidP="00D55F59">
      <w:pPr>
        <w:pStyle w:val="Standard"/>
        <w:spacing w:after="0" w:line="240" w:lineRule="auto"/>
        <w:jc w:val="both"/>
        <w:rPr>
          <w:rFonts w:ascii="Times New Roman" w:hAnsi="Times New Roman" w:cs="Times New Roman"/>
          <w:sz w:val="28"/>
          <w:szCs w:val="28"/>
        </w:rPr>
      </w:pPr>
    </w:p>
    <w:p w:rsidR="00D55F59" w:rsidRDefault="00783AEF" w:rsidP="00764590">
      <w:pPr>
        <w:pStyle w:val="Standard"/>
        <w:spacing w:after="0" w:line="240" w:lineRule="auto"/>
        <w:jc w:val="center"/>
        <w:rPr>
          <w:rFonts w:ascii="Times New Roman" w:hAnsi="Times New Roman" w:cs="Times New Roman"/>
          <w:sz w:val="24"/>
          <w:szCs w:val="24"/>
        </w:rPr>
      </w:pPr>
      <w:r>
        <w:rPr>
          <w:rFonts w:ascii="Times New Roman" w:hAnsi="Times New Roman" w:cs="Times New Roman"/>
          <w:sz w:val="24"/>
          <w:szCs w:val="24"/>
        </w:rPr>
        <w:t>от  02</w:t>
      </w:r>
      <w:r w:rsidR="00764590">
        <w:rPr>
          <w:rFonts w:ascii="Times New Roman" w:hAnsi="Times New Roman" w:cs="Times New Roman"/>
          <w:sz w:val="24"/>
          <w:szCs w:val="24"/>
        </w:rPr>
        <w:t xml:space="preserve"> апреля  </w:t>
      </w:r>
      <w:r w:rsidR="00D55F59">
        <w:rPr>
          <w:rFonts w:ascii="Times New Roman" w:hAnsi="Times New Roman" w:cs="Times New Roman"/>
          <w:sz w:val="24"/>
          <w:szCs w:val="24"/>
        </w:rPr>
        <w:t xml:space="preserve">2021  года    </w:t>
      </w:r>
      <w:r w:rsidR="00764590">
        <w:rPr>
          <w:rFonts w:ascii="Times New Roman" w:hAnsi="Times New Roman" w:cs="Times New Roman"/>
          <w:sz w:val="24"/>
          <w:szCs w:val="24"/>
        </w:rPr>
        <w:t xml:space="preserve">        </w:t>
      </w:r>
      <w:r w:rsidR="00D55F59">
        <w:rPr>
          <w:rFonts w:ascii="Times New Roman" w:hAnsi="Times New Roman" w:cs="Times New Roman"/>
          <w:sz w:val="24"/>
          <w:szCs w:val="24"/>
        </w:rPr>
        <w:t xml:space="preserve">                    </w:t>
      </w:r>
      <w:r w:rsidR="00764590">
        <w:rPr>
          <w:rFonts w:ascii="Times New Roman" w:hAnsi="Times New Roman" w:cs="Times New Roman"/>
          <w:sz w:val="24"/>
          <w:szCs w:val="24"/>
        </w:rPr>
        <w:t xml:space="preserve">                       </w:t>
      </w:r>
      <w:r w:rsidR="00D55F59">
        <w:rPr>
          <w:rFonts w:ascii="Times New Roman" w:hAnsi="Times New Roman" w:cs="Times New Roman"/>
          <w:sz w:val="24"/>
          <w:szCs w:val="24"/>
        </w:rPr>
        <w:t xml:space="preserve">                    </w:t>
      </w:r>
      <w:r w:rsidR="00764590">
        <w:rPr>
          <w:rFonts w:ascii="Times New Roman" w:hAnsi="Times New Roman" w:cs="Times New Roman"/>
          <w:sz w:val="24"/>
          <w:szCs w:val="24"/>
        </w:rPr>
        <w:t xml:space="preserve">                             № 10</w:t>
      </w:r>
      <w:r w:rsidR="00D55F59">
        <w:rPr>
          <w:rFonts w:ascii="Times New Roman" w:hAnsi="Times New Roman" w:cs="Times New Roman"/>
          <w:sz w:val="24"/>
          <w:szCs w:val="24"/>
        </w:rPr>
        <w:t xml:space="preserve">                                                      </w:t>
      </w:r>
      <w:proofErr w:type="gramStart"/>
      <w:r w:rsidR="00D55F59">
        <w:rPr>
          <w:rFonts w:ascii="Times New Roman" w:hAnsi="Times New Roman" w:cs="Times New Roman"/>
          <w:sz w:val="24"/>
          <w:szCs w:val="24"/>
        </w:rPr>
        <w:t>с</w:t>
      </w:r>
      <w:proofErr w:type="gramEnd"/>
      <w:r w:rsidR="00D55F59">
        <w:rPr>
          <w:rFonts w:ascii="Times New Roman" w:hAnsi="Times New Roman" w:cs="Times New Roman"/>
          <w:sz w:val="24"/>
          <w:szCs w:val="24"/>
        </w:rPr>
        <w:t>. Нижняя Покровка</w:t>
      </w:r>
    </w:p>
    <w:p w:rsidR="00D55F59" w:rsidRDefault="00D55F59" w:rsidP="00D55F59">
      <w:pPr>
        <w:pStyle w:val="Standard"/>
        <w:spacing w:after="0" w:line="240" w:lineRule="auto"/>
        <w:jc w:val="both"/>
        <w:rPr>
          <w:rFonts w:ascii="Times New Roman" w:hAnsi="Times New Roman" w:cs="Times New Roman"/>
          <w:sz w:val="28"/>
          <w:szCs w:val="28"/>
        </w:rPr>
      </w:pPr>
    </w:p>
    <w:p w:rsidR="00D55F59" w:rsidRPr="00335334" w:rsidRDefault="00D55F59" w:rsidP="00335334">
      <w:pPr>
        <w:pStyle w:val="a6"/>
        <w:rPr>
          <w:rFonts w:ascii="Times New Roman" w:hAnsi="Times New Roman" w:cs="Times New Roman"/>
          <w:b/>
          <w:sz w:val="24"/>
          <w:szCs w:val="24"/>
        </w:rPr>
      </w:pPr>
      <w:r w:rsidRPr="00335334">
        <w:rPr>
          <w:rFonts w:ascii="Times New Roman" w:hAnsi="Times New Roman" w:cs="Times New Roman"/>
          <w:b/>
          <w:sz w:val="24"/>
          <w:szCs w:val="24"/>
        </w:rPr>
        <w:t>Об утверждении административного регламента</w:t>
      </w:r>
    </w:p>
    <w:p w:rsidR="00D55F59" w:rsidRPr="00335334" w:rsidRDefault="00D55F59" w:rsidP="00335334">
      <w:pPr>
        <w:pStyle w:val="a6"/>
        <w:rPr>
          <w:rFonts w:ascii="Times New Roman" w:hAnsi="Times New Roman" w:cs="Times New Roman"/>
          <w:b/>
          <w:sz w:val="24"/>
          <w:szCs w:val="24"/>
        </w:rPr>
      </w:pPr>
      <w:r w:rsidRPr="00335334">
        <w:rPr>
          <w:rFonts w:ascii="Times New Roman" w:hAnsi="Times New Roman" w:cs="Times New Roman"/>
          <w:b/>
          <w:sz w:val="24"/>
          <w:szCs w:val="24"/>
        </w:rPr>
        <w:t>предоставления муниципальной услуги</w:t>
      </w:r>
      <w:r w:rsidR="00335334">
        <w:rPr>
          <w:rFonts w:ascii="Times New Roman" w:hAnsi="Times New Roman" w:cs="Times New Roman"/>
          <w:b/>
          <w:sz w:val="24"/>
          <w:szCs w:val="24"/>
        </w:rPr>
        <w:t xml:space="preserve"> </w:t>
      </w:r>
      <w:r w:rsidRPr="00335334">
        <w:rPr>
          <w:rFonts w:ascii="Times New Roman" w:hAnsi="Times New Roman" w:cs="Times New Roman"/>
          <w:b/>
          <w:sz w:val="24"/>
          <w:szCs w:val="24"/>
        </w:rPr>
        <w:t>«Установление</w:t>
      </w:r>
    </w:p>
    <w:p w:rsidR="00D55F59" w:rsidRPr="00335334" w:rsidRDefault="00D55F59" w:rsidP="00335334">
      <w:pPr>
        <w:pStyle w:val="a6"/>
        <w:rPr>
          <w:rFonts w:ascii="Times New Roman" w:hAnsi="Times New Roman" w:cs="Times New Roman"/>
          <w:b/>
          <w:sz w:val="24"/>
          <w:szCs w:val="24"/>
        </w:rPr>
      </w:pPr>
      <w:r w:rsidRPr="00335334">
        <w:rPr>
          <w:rFonts w:ascii="Times New Roman" w:hAnsi="Times New Roman" w:cs="Times New Roman"/>
          <w:b/>
          <w:sz w:val="24"/>
          <w:szCs w:val="24"/>
        </w:rPr>
        <w:t>публичного сервитута в отношении земельных участков,</w:t>
      </w:r>
    </w:p>
    <w:p w:rsidR="00D55F59" w:rsidRPr="00335334" w:rsidRDefault="00D55F59" w:rsidP="00335334">
      <w:pPr>
        <w:pStyle w:val="a6"/>
        <w:rPr>
          <w:rFonts w:ascii="Times New Roman" w:hAnsi="Times New Roman" w:cs="Times New Roman"/>
          <w:b/>
          <w:sz w:val="24"/>
          <w:szCs w:val="24"/>
        </w:rPr>
      </w:pPr>
      <w:proofErr w:type="gramStart"/>
      <w:r w:rsidRPr="00335334">
        <w:rPr>
          <w:rFonts w:ascii="Times New Roman" w:hAnsi="Times New Roman" w:cs="Times New Roman"/>
          <w:b/>
          <w:sz w:val="24"/>
          <w:szCs w:val="24"/>
        </w:rPr>
        <w:t>находящихся</w:t>
      </w:r>
      <w:proofErr w:type="gramEnd"/>
      <w:r w:rsidRPr="00335334">
        <w:rPr>
          <w:rFonts w:ascii="Times New Roman" w:hAnsi="Times New Roman" w:cs="Times New Roman"/>
          <w:b/>
          <w:sz w:val="24"/>
          <w:szCs w:val="24"/>
        </w:rPr>
        <w:t xml:space="preserve"> в ведении или в собственности  </w:t>
      </w:r>
    </w:p>
    <w:p w:rsidR="00D55F59" w:rsidRPr="00335334" w:rsidRDefault="00D55F59" w:rsidP="00335334">
      <w:pPr>
        <w:pStyle w:val="a6"/>
        <w:rPr>
          <w:rFonts w:ascii="Times New Roman" w:hAnsi="Times New Roman" w:cs="Times New Roman"/>
          <w:b/>
          <w:sz w:val="24"/>
          <w:szCs w:val="24"/>
        </w:rPr>
      </w:pPr>
      <w:proofErr w:type="spellStart"/>
      <w:r w:rsidRPr="00335334">
        <w:rPr>
          <w:rFonts w:ascii="Times New Roman" w:hAnsi="Times New Roman" w:cs="Times New Roman"/>
          <w:b/>
          <w:sz w:val="24"/>
          <w:szCs w:val="24"/>
        </w:rPr>
        <w:t>Нижнепокровского</w:t>
      </w:r>
      <w:proofErr w:type="spellEnd"/>
      <w:r w:rsidRPr="00335334">
        <w:rPr>
          <w:rFonts w:ascii="Times New Roman" w:hAnsi="Times New Roman" w:cs="Times New Roman"/>
          <w:b/>
          <w:sz w:val="24"/>
          <w:szCs w:val="24"/>
        </w:rPr>
        <w:t xml:space="preserve"> муниципального образования,</w:t>
      </w:r>
    </w:p>
    <w:p w:rsidR="00D55F59" w:rsidRPr="00335334" w:rsidRDefault="00D55F59" w:rsidP="00335334">
      <w:pPr>
        <w:pStyle w:val="a6"/>
        <w:rPr>
          <w:rFonts w:ascii="Times New Roman" w:hAnsi="Times New Roman" w:cs="Times New Roman"/>
          <w:b/>
          <w:sz w:val="24"/>
          <w:szCs w:val="24"/>
        </w:rPr>
      </w:pPr>
      <w:r w:rsidRPr="00335334">
        <w:rPr>
          <w:rFonts w:ascii="Times New Roman" w:hAnsi="Times New Roman" w:cs="Times New Roman"/>
          <w:b/>
          <w:sz w:val="24"/>
          <w:szCs w:val="24"/>
        </w:rPr>
        <w:t xml:space="preserve">расположенных в границах полос отвода автомобильных дорог </w:t>
      </w:r>
    </w:p>
    <w:p w:rsidR="00D55F59" w:rsidRDefault="00D55F59" w:rsidP="00335334">
      <w:pPr>
        <w:pStyle w:val="a6"/>
        <w:rPr>
          <w:rFonts w:ascii="Times New Roman" w:hAnsi="Times New Roman" w:cs="Times New Roman"/>
          <w:b/>
          <w:sz w:val="24"/>
          <w:szCs w:val="24"/>
        </w:rPr>
      </w:pPr>
      <w:r w:rsidRPr="00335334">
        <w:rPr>
          <w:rFonts w:ascii="Times New Roman" w:hAnsi="Times New Roman" w:cs="Times New Roman"/>
          <w:b/>
          <w:sz w:val="24"/>
          <w:szCs w:val="24"/>
        </w:rPr>
        <w:t>(за исключением частных автомобильных дорог)»</w:t>
      </w:r>
    </w:p>
    <w:p w:rsidR="00B75956" w:rsidRPr="00335334" w:rsidRDefault="00B75956" w:rsidP="00335334">
      <w:pPr>
        <w:pStyle w:val="a6"/>
        <w:rPr>
          <w:rFonts w:ascii="Times New Roman" w:hAnsi="Times New Roman" w:cs="Times New Roman"/>
          <w:b/>
          <w:sz w:val="24"/>
          <w:szCs w:val="24"/>
        </w:rPr>
      </w:pPr>
    </w:p>
    <w:p w:rsidR="00D55F59" w:rsidRDefault="00D55F59" w:rsidP="00D55F59">
      <w:pPr>
        <w:shd w:val="clear" w:color="auto" w:fill="FFFFFF"/>
        <w:spacing w:after="0" w:line="240" w:lineRule="auto"/>
        <w:ind w:firstLine="725"/>
        <w:jc w:val="both"/>
        <w:rPr>
          <w:rFonts w:ascii="Times New Roman" w:eastAsia="Times New Roman" w:hAnsi="Times New Roman" w:cs="Times New Roman"/>
          <w:color w:val="052635"/>
          <w:sz w:val="26"/>
          <w:szCs w:val="26"/>
        </w:rPr>
      </w:pPr>
      <w:proofErr w:type="gramStart"/>
      <w:r>
        <w:rPr>
          <w:rFonts w:ascii="Times New Roman" w:eastAsia="Times New Roman" w:hAnsi="Times New Roman" w:cs="Times New Roman"/>
          <w:sz w:val="26"/>
          <w:szCs w:val="26"/>
        </w:rPr>
        <w:t>В соответствии со статьёй 23 Земельного кодекса Российской Федерации, Федеральным законом от 06.10.2003 № 131-ФЗ «Об общих принципах организации местного самоуправления в Российской Федерации», частью 4.2 статьи 25 Федерального закона от 08.11.2007 № 257-ФЗ «Об автомобильных дорогах и о дорожной деятельности в Российской Федерации и о</w:t>
      </w:r>
      <w:r>
        <w:rPr>
          <w:rFonts w:ascii="Times New Roman" w:eastAsia="Times New Roman" w:hAnsi="Times New Roman" w:cs="Times New Roman"/>
          <w:color w:val="052635"/>
          <w:sz w:val="26"/>
          <w:szCs w:val="26"/>
        </w:rPr>
        <w:t xml:space="preserve"> внесении изменений в отдельные законодательные акты Российской Федерации», </w:t>
      </w:r>
      <w:r>
        <w:rPr>
          <w:rFonts w:ascii="Times New Roman" w:eastAsia="Calibri" w:hAnsi="Times New Roman" w:cs="Times New Roman"/>
          <w:color w:val="000000"/>
          <w:sz w:val="26"/>
          <w:szCs w:val="26"/>
        </w:rPr>
        <w:t>приказ</w:t>
      </w:r>
      <w:r>
        <w:rPr>
          <w:rFonts w:ascii="Times New Roman" w:hAnsi="Times New Roman" w:cs="Times New Roman"/>
          <w:color w:val="000000"/>
          <w:sz w:val="26"/>
          <w:szCs w:val="26"/>
        </w:rPr>
        <w:t xml:space="preserve">ом  Минтранса России от 10.08.2020 </w:t>
      </w:r>
      <w:r>
        <w:rPr>
          <w:rFonts w:ascii="Times New Roman" w:eastAsia="Calibri" w:hAnsi="Times New Roman" w:cs="Times New Roman"/>
          <w:color w:val="000000"/>
          <w:sz w:val="26"/>
          <w:szCs w:val="26"/>
        </w:rPr>
        <w:t>№ 297 «Об утверждении</w:t>
      </w:r>
      <w:proofErr w:type="gramEnd"/>
      <w:r>
        <w:rPr>
          <w:rFonts w:ascii="Times New Roman" w:eastAsia="Calibri" w:hAnsi="Times New Roman" w:cs="Times New Roman"/>
          <w:color w:val="000000"/>
          <w:sz w:val="26"/>
          <w:szCs w:val="26"/>
        </w:rPr>
        <w:t xml:space="preserve"> </w:t>
      </w:r>
      <w:proofErr w:type="gramStart"/>
      <w:r>
        <w:rPr>
          <w:rFonts w:ascii="Times New Roman" w:eastAsia="Calibri" w:hAnsi="Times New Roman" w:cs="Times New Roman"/>
          <w:color w:val="000000"/>
          <w:sz w:val="26"/>
          <w:szCs w:val="26"/>
        </w:rPr>
        <w:t xml:space="preserve">Порядка </w:t>
      </w:r>
      <w:r>
        <w:rPr>
          <w:rFonts w:ascii="Times New Roman" w:hAnsi="Times New Roman" w:cs="Times New Roman"/>
          <w:color w:val="000000"/>
          <w:sz w:val="26"/>
          <w:szCs w:val="26"/>
        </w:rPr>
        <w:t xml:space="preserve">подачи и рассмотрения </w:t>
      </w:r>
      <w:proofErr w:type="spellStart"/>
      <w:r>
        <w:rPr>
          <w:rFonts w:ascii="Times New Roman" w:hAnsi="Times New Roman" w:cs="Times New Roman"/>
          <w:color w:val="000000"/>
          <w:sz w:val="26"/>
          <w:szCs w:val="26"/>
        </w:rPr>
        <w:t>заявленияоб</w:t>
      </w:r>
      <w:proofErr w:type="spellEnd"/>
      <w:r>
        <w:rPr>
          <w:rFonts w:ascii="Times New Roman" w:hAnsi="Times New Roman" w:cs="Times New Roman"/>
          <w:color w:val="000000"/>
          <w:sz w:val="26"/>
          <w:szCs w:val="26"/>
        </w:rPr>
        <w:t xml:space="preserve"> установлении </w:t>
      </w:r>
      <w:r>
        <w:rPr>
          <w:rFonts w:ascii="Times New Roman" w:eastAsia="Calibri" w:hAnsi="Times New Roman" w:cs="Times New Roman"/>
          <w:color w:val="000000"/>
          <w:sz w:val="26"/>
          <w:szCs w:val="26"/>
        </w:rPr>
        <w:t>публичного сервитута</w:t>
      </w:r>
      <w:r>
        <w:rPr>
          <w:rFonts w:ascii="Times New Roman" w:hAnsi="Times New Roman" w:cs="Times New Roman"/>
          <w:color w:val="000000"/>
          <w:sz w:val="26"/>
          <w:szCs w:val="26"/>
        </w:rPr>
        <w:t xml:space="preserve"> в отношении земельных участков </w:t>
      </w:r>
      <w:r>
        <w:rPr>
          <w:rFonts w:ascii="Times New Roman" w:eastAsia="Calibri" w:hAnsi="Times New Roman" w:cs="Times New Roman"/>
          <w:color w:val="000000"/>
          <w:sz w:val="26"/>
          <w:szCs w:val="26"/>
        </w:rPr>
        <w:t>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w:t>
      </w:r>
      <w:proofErr w:type="gramEnd"/>
      <w:r>
        <w:rPr>
          <w:rFonts w:ascii="Times New Roman" w:eastAsia="Calibri" w:hAnsi="Times New Roman" w:cs="Times New Roman"/>
          <w:color w:val="000000"/>
          <w:sz w:val="26"/>
          <w:szCs w:val="26"/>
        </w:rPr>
        <w:t xml:space="preserve"> к составу документов, прилагаемых к заявлению об установлен</w:t>
      </w:r>
      <w:r>
        <w:rPr>
          <w:rFonts w:ascii="Times New Roman" w:hAnsi="Times New Roman" w:cs="Times New Roman"/>
          <w:color w:val="000000"/>
          <w:sz w:val="26"/>
          <w:szCs w:val="26"/>
        </w:rPr>
        <w:t xml:space="preserve">ии такого публичного сервитута, </w:t>
      </w:r>
      <w:r>
        <w:rPr>
          <w:rFonts w:ascii="Times New Roman" w:eastAsia="Calibri" w:hAnsi="Times New Roman" w:cs="Times New Roman"/>
          <w:color w:val="000000"/>
          <w:sz w:val="26"/>
          <w:szCs w:val="26"/>
        </w:rPr>
        <w:t>и требований к содержанию решения об установлении такого публичного сервитута»</w:t>
      </w:r>
      <w:r>
        <w:rPr>
          <w:rFonts w:ascii="Times New Roman" w:eastAsia="Times New Roman" w:hAnsi="Times New Roman" w:cs="Times New Roman"/>
          <w:color w:val="052635"/>
          <w:sz w:val="26"/>
          <w:szCs w:val="26"/>
        </w:rPr>
        <w:t xml:space="preserve">, Уставом </w:t>
      </w:r>
      <w:proofErr w:type="spellStart"/>
      <w:r>
        <w:rPr>
          <w:rFonts w:ascii="Times New Roman" w:eastAsia="Times New Roman" w:hAnsi="Times New Roman" w:cs="Times New Roman"/>
          <w:color w:val="052635"/>
          <w:sz w:val="26"/>
          <w:szCs w:val="26"/>
        </w:rPr>
        <w:t>Нижнепокровского</w:t>
      </w:r>
      <w:proofErr w:type="spellEnd"/>
      <w:r>
        <w:rPr>
          <w:rFonts w:ascii="Times New Roman" w:eastAsia="Times New Roman" w:hAnsi="Times New Roman" w:cs="Times New Roman"/>
          <w:color w:val="052635"/>
          <w:sz w:val="26"/>
          <w:szCs w:val="26"/>
        </w:rPr>
        <w:t xml:space="preserve"> муниципального образования </w:t>
      </w:r>
      <w:r>
        <w:rPr>
          <w:rFonts w:ascii="Times New Roman" w:eastAsia="Times New Roman" w:hAnsi="Times New Roman" w:cs="Times New Roman"/>
          <w:sz w:val="26"/>
          <w:szCs w:val="26"/>
        </w:rPr>
        <w:t xml:space="preserve">администрация </w:t>
      </w:r>
      <w:proofErr w:type="spellStart"/>
      <w:r>
        <w:rPr>
          <w:rFonts w:ascii="Times New Roman" w:eastAsia="Times New Roman" w:hAnsi="Times New Roman" w:cs="Times New Roman"/>
          <w:sz w:val="26"/>
          <w:szCs w:val="26"/>
        </w:rPr>
        <w:t>Нижнепокровского</w:t>
      </w:r>
      <w:proofErr w:type="spellEnd"/>
      <w:r>
        <w:rPr>
          <w:rFonts w:ascii="Times New Roman" w:eastAsia="Times New Roman" w:hAnsi="Times New Roman" w:cs="Times New Roman"/>
          <w:sz w:val="26"/>
          <w:szCs w:val="26"/>
        </w:rPr>
        <w:t xml:space="preserve"> муниципального образования </w:t>
      </w:r>
      <w:proofErr w:type="spellStart"/>
      <w:r>
        <w:rPr>
          <w:rFonts w:ascii="Times New Roman" w:eastAsia="Times New Roman" w:hAnsi="Times New Roman" w:cs="Times New Roman"/>
          <w:sz w:val="26"/>
          <w:szCs w:val="26"/>
        </w:rPr>
        <w:t>Перелюбского</w:t>
      </w:r>
      <w:proofErr w:type="spellEnd"/>
      <w:r>
        <w:rPr>
          <w:rFonts w:ascii="Times New Roman" w:eastAsia="Times New Roman" w:hAnsi="Times New Roman" w:cs="Times New Roman"/>
          <w:sz w:val="26"/>
          <w:szCs w:val="26"/>
        </w:rPr>
        <w:t xml:space="preserve"> муниципального района Саратовской области  </w:t>
      </w:r>
      <w:r>
        <w:rPr>
          <w:rFonts w:ascii="Times New Roman" w:eastAsia="Times New Roman" w:hAnsi="Times New Roman" w:cs="Times New Roman"/>
          <w:b/>
          <w:sz w:val="26"/>
          <w:szCs w:val="26"/>
        </w:rPr>
        <w:t>ПОСТАНОВЛЯЕТ:</w:t>
      </w:r>
    </w:p>
    <w:p w:rsidR="00D55F59" w:rsidRDefault="00D55F59" w:rsidP="00D55F59">
      <w:pPr>
        <w:pStyle w:val="aj"/>
        <w:shd w:val="clear" w:color="auto" w:fill="FFFFFF"/>
        <w:spacing w:before="0" w:beforeAutospacing="0" w:after="0" w:afterAutospacing="0"/>
        <w:ind w:firstLine="450"/>
        <w:jc w:val="both"/>
        <w:rPr>
          <w:color w:val="000000"/>
          <w:sz w:val="26"/>
          <w:szCs w:val="26"/>
        </w:rPr>
      </w:pPr>
      <w:r>
        <w:rPr>
          <w:sz w:val="26"/>
          <w:szCs w:val="26"/>
        </w:rPr>
        <w:t xml:space="preserve">1. Утвердить </w:t>
      </w:r>
      <w:r>
        <w:rPr>
          <w:color w:val="000000"/>
          <w:sz w:val="26"/>
          <w:szCs w:val="26"/>
        </w:rPr>
        <w:t xml:space="preserve">административный регламент предоставления муниципальной услуги «Установление публичного сервитута в отношении земельных участков, находящихся в ведении или в собственности </w:t>
      </w:r>
      <w:proofErr w:type="spellStart"/>
      <w:r>
        <w:rPr>
          <w:color w:val="000000"/>
          <w:sz w:val="26"/>
          <w:szCs w:val="26"/>
        </w:rPr>
        <w:t>Нижнепокровского</w:t>
      </w:r>
      <w:proofErr w:type="spellEnd"/>
      <w:r>
        <w:rPr>
          <w:color w:val="000000"/>
          <w:sz w:val="26"/>
          <w:szCs w:val="26"/>
        </w:rPr>
        <w:t xml:space="preserve"> муниципального образования, расположенных в границах полос отвода автомобильных дорог (за исключением частных автомобильных дорог)» согласно приложению</w:t>
      </w:r>
      <w:r w:rsidR="00764590">
        <w:rPr>
          <w:color w:val="000000"/>
          <w:sz w:val="26"/>
          <w:szCs w:val="26"/>
        </w:rPr>
        <w:t xml:space="preserve"> </w:t>
      </w:r>
      <w:r>
        <w:rPr>
          <w:color w:val="000000"/>
          <w:sz w:val="26"/>
          <w:szCs w:val="26"/>
        </w:rPr>
        <w:t>1.</w:t>
      </w:r>
    </w:p>
    <w:p w:rsidR="00D55F59" w:rsidRDefault="00D55F59" w:rsidP="00D55F59">
      <w:pPr>
        <w:spacing w:after="0" w:line="195" w:lineRule="atLeast"/>
        <w:ind w:firstLine="567"/>
        <w:jc w:val="both"/>
        <w:textAlignment w:val="top"/>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2. Настоящее постановление вступает в силу со дня его официального обнародования, а также подлежит размещению на официальном сайте </w:t>
      </w:r>
      <w:proofErr w:type="spellStart"/>
      <w:r>
        <w:rPr>
          <w:rFonts w:ascii="Times New Roman" w:eastAsia="Times New Roman" w:hAnsi="Times New Roman" w:cs="Times New Roman"/>
          <w:sz w:val="26"/>
          <w:szCs w:val="26"/>
        </w:rPr>
        <w:t>Нижнепокровского</w:t>
      </w:r>
      <w:proofErr w:type="spellEnd"/>
      <w:r>
        <w:rPr>
          <w:rFonts w:ascii="Times New Roman" w:eastAsia="Times New Roman" w:hAnsi="Times New Roman" w:cs="Times New Roman"/>
          <w:sz w:val="26"/>
          <w:szCs w:val="26"/>
        </w:rPr>
        <w:t xml:space="preserve"> муниципального образования в сети Интернет.</w:t>
      </w:r>
    </w:p>
    <w:p w:rsidR="00D55F59" w:rsidRDefault="00D55F59" w:rsidP="00D55F59">
      <w:pPr>
        <w:spacing w:after="0" w:line="195" w:lineRule="atLeast"/>
        <w:ind w:firstLine="567"/>
        <w:jc w:val="both"/>
        <w:textAlignment w:val="top"/>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3. </w:t>
      </w:r>
      <w:proofErr w:type="gramStart"/>
      <w:r>
        <w:rPr>
          <w:rFonts w:ascii="Times New Roman" w:eastAsia="Times New Roman" w:hAnsi="Times New Roman" w:cs="Times New Roman"/>
          <w:sz w:val="26"/>
          <w:szCs w:val="26"/>
        </w:rPr>
        <w:t>Контроль за</w:t>
      </w:r>
      <w:proofErr w:type="gramEnd"/>
      <w:r>
        <w:rPr>
          <w:rFonts w:ascii="Times New Roman" w:eastAsia="Times New Roman" w:hAnsi="Times New Roman" w:cs="Times New Roman"/>
          <w:sz w:val="26"/>
          <w:szCs w:val="26"/>
        </w:rPr>
        <w:t xml:space="preserve"> исполнением настоящего постановления оставляю за собой.</w:t>
      </w:r>
    </w:p>
    <w:p w:rsidR="00D55F59" w:rsidRDefault="00D55F59" w:rsidP="00D55F59">
      <w:pPr>
        <w:spacing w:after="0" w:line="195" w:lineRule="atLeast"/>
        <w:jc w:val="both"/>
        <w:textAlignment w:val="top"/>
        <w:rPr>
          <w:rFonts w:ascii="Times New Roman" w:eastAsia="Times New Roman" w:hAnsi="Times New Roman" w:cs="Times New Roman"/>
          <w:sz w:val="26"/>
          <w:szCs w:val="26"/>
        </w:rPr>
      </w:pPr>
    </w:p>
    <w:p w:rsidR="00D55F59" w:rsidRDefault="00D55F59" w:rsidP="00D55F59">
      <w:pPr>
        <w:suppressAutoHyphens/>
        <w:spacing w:after="0" w:line="240" w:lineRule="auto"/>
        <w:jc w:val="both"/>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 xml:space="preserve">Глава  </w:t>
      </w:r>
      <w:proofErr w:type="spellStart"/>
      <w:r>
        <w:rPr>
          <w:rFonts w:ascii="Times New Roman" w:eastAsia="Times New Roman" w:hAnsi="Times New Roman" w:cs="Times New Roman"/>
          <w:b/>
          <w:sz w:val="26"/>
          <w:szCs w:val="26"/>
          <w:lang w:eastAsia="ar-SA"/>
        </w:rPr>
        <w:t>Нижнепокровского</w:t>
      </w:r>
      <w:proofErr w:type="spellEnd"/>
    </w:p>
    <w:p w:rsidR="00D55F59" w:rsidRDefault="00D55F59" w:rsidP="00D55F59">
      <w:pPr>
        <w:suppressAutoHyphens/>
        <w:spacing w:after="0" w:line="240" w:lineRule="auto"/>
        <w:jc w:val="both"/>
        <w:rPr>
          <w:rFonts w:ascii="Times New Roman" w:eastAsia="Times New Roman" w:hAnsi="Times New Roman" w:cs="Times New Roman"/>
          <w:b/>
          <w:sz w:val="26"/>
          <w:szCs w:val="26"/>
          <w:lang w:eastAsia="ar-SA"/>
        </w:rPr>
      </w:pPr>
      <w:r>
        <w:rPr>
          <w:rFonts w:ascii="Times New Roman" w:eastAsia="Times New Roman" w:hAnsi="Times New Roman" w:cs="Times New Roman"/>
          <w:b/>
          <w:sz w:val="26"/>
          <w:szCs w:val="26"/>
          <w:lang w:eastAsia="ar-SA"/>
        </w:rPr>
        <w:t>муниципального образования                                                         Т.Н. Горбачева</w:t>
      </w:r>
    </w:p>
    <w:p w:rsidR="00D55F59" w:rsidRDefault="00D55F59" w:rsidP="00D55F59">
      <w:pPr>
        <w:pStyle w:val="4"/>
        <w:shd w:val="clear" w:color="auto" w:fill="FFFFFF"/>
        <w:spacing w:before="150" w:after="105"/>
        <w:jc w:val="center"/>
        <w:rPr>
          <w:rFonts w:ascii="Arial" w:hAnsi="Arial" w:cs="Arial"/>
          <w:color w:val="000000"/>
          <w:sz w:val="18"/>
          <w:szCs w:val="18"/>
        </w:rPr>
      </w:pPr>
    </w:p>
    <w:p w:rsidR="00764590" w:rsidRDefault="00764590" w:rsidP="00D55F59">
      <w:pPr>
        <w:spacing w:after="0" w:line="195" w:lineRule="atLeast"/>
        <w:ind w:left="6237"/>
        <w:textAlignment w:val="top"/>
        <w:rPr>
          <w:rFonts w:ascii="Times New Roman" w:eastAsia="Times New Roman" w:hAnsi="Times New Roman" w:cs="Times New Roman"/>
        </w:rPr>
      </w:pPr>
    </w:p>
    <w:p w:rsidR="00D55F59" w:rsidRDefault="00D55F59" w:rsidP="00D55F59">
      <w:pPr>
        <w:spacing w:after="0" w:line="195" w:lineRule="atLeast"/>
        <w:ind w:left="6237"/>
        <w:textAlignment w:val="top"/>
        <w:rPr>
          <w:rFonts w:ascii="Times New Roman" w:eastAsia="Times New Roman" w:hAnsi="Times New Roman" w:cs="Times New Roman"/>
        </w:rPr>
      </w:pPr>
      <w:r>
        <w:rPr>
          <w:rFonts w:ascii="Times New Roman" w:eastAsia="Times New Roman" w:hAnsi="Times New Roman" w:cs="Times New Roman"/>
        </w:rPr>
        <w:t>Утвержден</w:t>
      </w:r>
    </w:p>
    <w:p w:rsidR="00D55F59" w:rsidRDefault="00D55F59" w:rsidP="00D55F59">
      <w:pPr>
        <w:spacing w:after="0" w:line="195" w:lineRule="atLeast"/>
        <w:ind w:left="6237"/>
        <w:textAlignment w:val="top"/>
        <w:rPr>
          <w:rFonts w:ascii="Times New Roman" w:eastAsia="Times New Roman" w:hAnsi="Times New Roman" w:cs="Times New Roman"/>
        </w:rPr>
      </w:pPr>
      <w:r>
        <w:rPr>
          <w:rFonts w:ascii="Times New Roman" w:eastAsia="Times New Roman" w:hAnsi="Times New Roman" w:cs="Times New Roman"/>
        </w:rPr>
        <w:t xml:space="preserve">постановлением </w:t>
      </w:r>
    </w:p>
    <w:p w:rsidR="00D55F59" w:rsidRDefault="00D55F59" w:rsidP="00D55F59">
      <w:pPr>
        <w:spacing w:after="0" w:line="195" w:lineRule="atLeast"/>
        <w:ind w:left="6237"/>
        <w:textAlignment w:val="top"/>
        <w:rPr>
          <w:rFonts w:ascii="Times New Roman" w:eastAsia="Times New Roman" w:hAnsi="Times New Roman" w:cs="Times New Roman"/>
        </w:rPr>
      </w:pPr>
      <w:r>
        <w:rPr>
          <w:rFonts w:ascii="Times New Roman" w:eastAsia="Times New Roman" w:hAnsi="Times New Roman" w:cs="Times New Roman"/>
        </w:rPr>
        <w:t xml:space="preserve">администрации </w:t>
      </w:r>
    </w:p>
    <w:p w:rsidR="00D55F59" w:rsidRDefault="00D55F59" w:rsidP="00D55F59">
      <w:pPr>
        <w:spacing w:after="0" w:line="195" w:lineRule="atLeast"/>
        <w:ind w:left="6237"/>
        <w:textAlignment w:val="top"/>
        <w:rPr>
          <w:rFonts w:ascii="Times New Roman" w:eastAsia="Times New Roman" w:hAnsi="Times New Roman" w:cs="Times New Roman"/>
        </w:rPr>
      </w:pPr>
      <w:proofErr w:type="spellStart"/>
      <w:r>
        <w:rPr>
          <w:rFonts w:ascii="Times New Roman" w:eastAsia="Times New Roman" w:hAnsi="Times New Roman" w:cs="Times New Roman"/>
        </w:rPr>
        <w:t>Нижнепокровского</w:t>
      </w:r>
      <w:proofErr w:type="spellEnd"/>
      <w:r>
        <w:rPr>
          <w:rFonts w:ascii="Times New Roman" w:eastAsia="Times New Roman" w:hAnsi="Times New Roman" w:cs="Times New Roman"/>
        </w:rPr>
        <w:t xml:space="preserve">  МО</w:t>
      </w:r>
    </w:p>
    <w:p w:rsidR="00D55F59" w:rsidRDefault="00D55F59" w:rsidP="00D55F59">
      <w:pPr>
        <w:spacing w:after="0" w:line="195" w:lineRule="atLeast"/>
        <w:ind w:left="6237"/>
        <w:textAlignment w:val="top"/>
        <w:rPr>
          <w:rFonts w:ascii="Times New Roman" w:eastAsia="Times New Roman" w:hAnsi="Times New Roman" w:cs="Times New Roman"/>
        </w:rPr>
      </w:pPr>
      <w:r>
        <w:rPr>
          <w:rFonts w:ascii="Times New Roman" w:eastAsia="Times New Roman" w:hAnsi="Times New Roman" w:cs="Times New Roman"/>
        </w:rPr>
        <w:t xml:space="preserve">от </w:t>
      </w:r>
      <w:r w:rsidR="00783AEF">
        <w:rPr>
          <w:rFonts w:ascii="Times New Roman" w:eastAsia="Times New Roman" w:hAnsi="Times New Roman" w:cs="Times New Roman"/>
        </w:rPr>
        <w:t>02.04.</w:t>
      </w:r>
      <w:r>
        <w:rPr>
          <w:rFonts w:ascii="Times New Roman" w:eastAsia="Times New Roman" w:hAnsi="Times New Roman" w:cs="Times New Roman"/>
        </w:rPr>
        <w:t xml:space="preserve"> 2021     № </w:t>
      </w:r>
      <w:r w:rsidR="00783AEF">
        <w:rPr>
          <w:rFonts w:ascii="Times New Roman" w:eastAsia="Times New Roman" w:hAnsi="Times New Roman" w:cs="Times New Roman"/>
        </w:rPr>
        <w:t>10</w:t>
      </w:r>
      <w:r>
        <w:rPr>
          <w:rFonts w:ascii="Times New Roman" w:eastAsia="Times New Roman" w:hAnsi="Times New Roman" w:cs="Times New Roman"/>
        </w:rPr>
        <w:t xml:space="preserve"> </w:t>
      </w:r>
    </w:p>
    <w:p w:rsidR="00D55F59" w:rsidRDefault="00D55F59" w:rsidP="00D55F59">
      <w:pPr>
        <w:pStyle w:val="al"/>
        <w:shd w:val="clear" w:color="auto" w:fill="FFFFFF"/>
        <w:spacing w:before="0" w:beforeAutospacing="0" w:after="0" w:afterAutospacing="0"/>
        <w:ind w:left="5843"/>
        <w:jc w:val="both"/>
      </w:pPr>
    </w:p>
    <w:p w:rsidR="00D55F59" w:rsidRDefault="00D55F59" w:rsidP="00D55F59">
      <w:pPr>
        <w:pStyle w:val="al"/>
        <w:shd w:val="clear" w:color="auto" w:fill="FFFFFF"/>
        <w:spacing w:before="0" w:beforeAutospacing="0" w:after="0" w:afterAutospacing="0"/>
        <w:ind w:left="5843"/>
        <w:jc w:val="both"/>
        <w:rPr>
          <w:rFonts w:ascii="Arial" w:hAnsi="Arial" w:cs="Arial"/>
          <w:color w:val="000000"/>
          <w:sz w:val="18"/>
          <w:szCs w:val="18"/>
        </w:rPr>
      </w:pPr>
    </w:p>
    <w:p w:rsidR="00D55F59" w:rsidRDefault="00D55F59" w:rsidP="00D55F59">
      <w:pPr>
        <w:shd w:val="clear" w:color="auto" w:fill="FFFFFF"/>
        <w:spacing w:after="0" w:line="240" w:lineRule="auto"/>
        <w:ind w:firstLine="301"/>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Административный регламент </w:t>
      </w:r>
    </w:p>
    <w:p w:rsidR="00D55F59" w:rsidRDefault="00D55F59" w:rsidP="00D55F59">
      <w:pPr>
        <w:shd w:val="clear" w:color="auto" w:fill="FFFFFF"/>
        <w:spacing w:after="0" w:line="240" w:lineRule="auto"/>
        <w:ind w:firstLine="301"/>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предоставления муниципальной услуги «Установление публичного сервитута </w:t>
      </w:r>
    </w:p>
    <w:p w:rsidR="00D55F59" w:rsidRDefault="00D55F59" w:rsidP="00D55F59">
      <w:pPr>
        <w:shd w:val="clear" w:color="auto" w:fill="FFFFFF"/>
        <w:spacing w:after="0" w:line="240" w:lineRule="auto"/>
        <w:ind w:firstLine="301"/>
        <w:jc w:val="center"/>
        <w:outlineLvl w:val="1"/>
        <w:rPr>
          <w:rFonts w:ascii="Times New Roman" w:eastAsia="Times New Roman" w:hAnsi="Times New Roman" w:cs="Times New Roman"/>
          <w:b/>
          <w:bCs/>
          <w:color w:val="000000"/>
          <w:sz w:val="24"/>
          <w:szCs w:val="24"/>
        </w:rPr>
      </w:pPr>
      <w:proofErr w:type="gramStart"/>
      <w:r>
        <w:rPr>
          <w:rFonts w:ascii="Times New Roman" w:eastAsia="Times New Roman" w:hAnsi="Times New Roman" w:cs="Times New Roman"/>
          <w:b/>
          <w:bCs/>
          <w:color w:val="000000"/>
          <w:sz w:val="24"/>
          <w:szCs w:val="24"/>
        </w:rPr>
        <w:t xml:space="preserve">в отношении земельных участков, находящихся в ведении или в собственности </w:t>
      </w:r>
      <w:proofErr w:type="spellStart"/>
      <w:r>
        <w:rPr>
          <w:rFonts w:ascii="Times New Roman" w:eastAsia="Times New Roman" w:hAnsi="Times New Roman" w:cs="Times New Roman"/>
          <w:b/>
          <w:bCs/>
          <w:color w:val="000000"/>
          <w:sz w:val="24"/>
          <w:szCs w:val="24"/>
        </w:rPr>
        <w:t>Нижнепокровского</w:t>
      </w:r>
      <w:proofErr w:type="spellEnd"/>
      <w:r>
        <w:rPr>
          <w:rFonts w:ascii="Times New Roman" w:eastAsia="Times New Roman" w:hAnsi="Times New Roman" w:cs="Times New Roman"/>
          <w:b/>
          <w:bCs/>
          <w:color w:val="000000"/>
          <w:sz w:val="24"/>
          <w:szCs w:val="24"/>
        </w:rPr>
        <w:t xml:space="preserve"> муниципального образования, расположенных в границах полос отвода автомобильных дорог (за исключением частных </w:t>
      </w:r>
      <w:proofErr w:type="gramEnd"/>
    </w:p>
    <w:p w:rsidR="00D55F59" w:rsidRDefault="00D55F59" w:rsidP="00D55F59">
      <w:pPr>
        <w:shd w:val="clear" w:color="auto" w:fill="FFFFFF"/>
        <w:spacing w:after="0" w:line="240" w:lineRule="auto"/>
        <w:ind w:firstLine="301"/>
        <w:jc w:val="center"/>
        <w:outlineLvl w:val="1"/>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автомобильных дорог)»</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Arial" w:eastAsia="Times New Roman" w:hAnsi="Arial" w:cs="Arial"/>
          <w:color w:val="000000"/>
          <w:sz w:val="18"/>
          <w:szCs w:val="18"/>
        </w:rPr>
        <w:t> </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 ОБЩИЕ ПОЛОЖЕНИЯ</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1.1. Предмет регулирования административного регламента</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1.1.1. </w:t>
      </w:r>
      <w:proofErr w:type="gramStart"/>
      <w:r>
        <w:rPr>
          <w:rFonts w:ascii="Times New Roman" w:eastAsia="Times New Roman" w:hAnsi="Times New Roman" w:cs="Times New Roman"/>
          <w:color w:val="000000"/>
          <w:sz w:val="24"/>
          <w:szCs w:val="24"/>
        </w:rPr>
        <w:t xml:space="preserve">Настоящий административный регламент предоставления муниципальной услуги «Установление публичного сервитута в отношении земельных участков, находящихся в ведении или в собственности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муниципального образования, расположенных в границах полос отвода автомобильных дорог (за исключением частных автомобильных дорог)» (далее – Административный регламент) разработан в целях повышения качества предоставления и доступности муниципальной услуги «Установление публичного сервитута в отношении земельных участков, находящихся в ведении или в собственности</w:t>
      </w:r>
      <w:proofErr w:type="gram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муниципального образования, расположенных в границах полос отвода автомобильных дорог (за исключением частных автомобильных дорог)»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муниципального образования (далее – Администрация) полномочий по предоставлению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1.1.2. Муниципальная услуга предоставляется в целях:</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прокладки, переноса, переустройства инженерных коммуникаций, их эксплуатации в отношении земельных участков, расположенных в границах полос отвода автомобильных дорог.</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1.2. Круг заявителей</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1.2.1. Муниципальная услуга предоставляется владельцам инженерных коммуникаций (далее – заявитель).</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1.2.2. От имени заявителя за предоставлением муниципальной услуги 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1.3. Требования к порядку информирования о предоставлении </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1.3.1. Порядок получения информации по вопросам предоставления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Информирование о порядке предоставления муниципальной услуги осуществляется:</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специалистом Администрации, ответственным за предоставление муниципальной услуги, при непосредственном обращении заявителя в Администрацию;</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б) работником многофункционального центра предоставления муниципальных услуг, расположенного на территории </w:t>
      </w:r>
      <w:proofErr w:type="spellStart"/>
      <w:r>
        <w:rPr>
          <w:rFonts w:ascii="Times New Roman" w:eastAsia="Times New Roman" w:hAnsi="Times New Roman" w:cs="Times New Roman"/>
          <w:color w:val="000000"/>
          <w:sz w:val="24"/>
          <w:szCs w:val="24"/>
        </w:rPr>
        <w:t>Перелюбского</w:t>
      </w:r>
      <w:proofErr w:type="spellEnd"/>
      <w:r>
        <w:rPr>
          <w:rFonts w:ascii="Times New Roman" w:eastAsia="Times New Roman" w:hAnsi="Times New Roman" w:cs="Times New Roman"/>
          <w:color w:val="000000"/>
          <w:sz w:val="24"/>
          <w:szCs w:val="24"/>
        </w:rPr>
        <w:t xml:space="preserve"> района (далее – МФЦ), в случае если муниципальная услуга предоставляется МФЦ или с его участием, в соответствии с соглашением о взаимодействии между МФЦ и Администрацией;</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посредством телефонной, факсимильной и иных средств телекоммуникационной связи;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путем оформления информационных стендов в местах предоставления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д</w:t>
      </w:r>
      <w:proofErr w:type="spellEnd"/>
      <w:r>
        <w:rPr>
          <w:rFonts w:ascii="Times New Roman" w:eastAsia="Times New Roman" w:hAnsi="Times New Roman" w:cs="Times New Roman"/>
          <w:color w:val="000000"/>
          <w:sz w:val="24"/>
          <w:szCs w:val="24"/>
        </w:rPr>
        <w:t>) путем размещения информации на официальном сайте Администрации в информационно-телекоммуникационной сети Интернет и на Едином портале государственных и муниципальных услуг (функций) (далее по тексту – Единый портал);</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посредством ответов на письменные обращения физических и юридических лиц.</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Администрации.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обязан сообщить график приема граждан, точный почтовый адрес Администрации, способ проезда к нему, а при необходимости – требования к письменному обращению.</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Информирование по телефону о порядке предоставления муниципальной услуги осуществляется в соответствии с графиком работы Администрации.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Во время разговора специалист должен произносить слова четко и не прерывать разговор по причине поступления другого звонка.</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невозможности ответить на поставленные заинтересованным лицом вопросы телефонный звонок должен быть переадресован (переведен) на другого специалиста либо обратившемуся лицу должен быть сообщен номер телефона, по которому можно получить необходимую информацию.</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Разговор по телефону не должен продолжаться более десяти минут.</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перечне категорий лиц, имеющих право на получение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перечне документов, необходимых для получения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сроках предоставления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 основаниях отказа в предоставлении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 месте размещения на сайте Администрации информации по вопросам предоставления муниципальной услуги.</w:t>
      </w:r>
    </w:p>
    <w:p w:rsidR="00D55F59" w:rsidRDefault="00D55F59" w:rsidP="00D55F59">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1.3.4. </w:t>
      </w:r>
      <w:r>
        <w:rPr>
          <w:rFonts w:ascii="Times New Roman" w:eastAsia="Times New Roman" w:hAnsi="Times New Roman" w:cs="Times New Roman"/>
          <w:sz w:val="24"/>
          <w:szCs w:val="24"/>
        </w:rPr>
        <w:t xml:space="preserve">Сведения о месте нахождения, контактных телефонах и графике работы администрации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sz w:val="24"/>
          <w:szCs w:val="24"/>
        </w:rPr>
        <w:t xml:space="preserve"> муниципального образования </w:t>
      </w:r>
      <w:proofErr w:type="spellStart"/>
      <w:r>
        <w:rPr>
          <w:rFonts w:ascii="Times New Roman" w:eastAsia="Times New Roman" w:hAnsi="Times New Roman" w:cs="Times New Roman"/>
          <w:sz w:val="24"/>
          <w:szCs w:val="24"/>
        </w:rPr>
        <w:t>Перелюбского</w:t>
      </w:r>
      <w:proofErr w:type="spellEnd"/>
      <w:r>
        <w:rPr>
          <w:rFonts w:ascii="Times New Roman" w:eastAsia="Times New Roman" w:hAnsi="Times New Roman" w:cs="Times New Roman"/>
          <w:sz w:val="24"/>
          <w:szCs w:val="24"/>
        </w:rPr>
        <w:t xml:space="preserve"> муниципального района Саратовской области, организаций, участвующих в предоставлении муниципальной услуги, многофункционального центра (далее – МФЦ):</w:t>
      </w:r>
    </w:p>
    <w:p w:rsidR="00D55F59" w:rsidRDefault="00D55F59" w:rsidP="00D55F59">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Место нахождения администрации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муниципального образования </w:t>
      </w:r>
      <w:proofErr w:type="spellStart"/>
      <w:r>
        <w:rPr>
          <w:rFonts w:ascii="Times New Roman" w:eastAsia="Times New Roman" w:hAnsi="Times New Roman" w:cs="Times New Roman"/>
          <w:sz w:val="24"/>
          <w:szCs w:val="24"/>
        </w:rPr>
        <w:t>Перелюбского</w:t>
      </w:r>
      <w:proofErr w:type="spellEnd"/>
      <w:r>
        <w:rPr>
          <w:rFonts w:ascii="Times New Roman" w:eastAsia="Times New Roman" w:hAnsi="Times New Roman" w:cs="Times New Roman"/>
          <w:sz w:val="24"/>
          <w:szCs w:val="24"/>
        </w:rPr>
        <w:t xml:space="preserve"> муниципального района Саратовской области:</w:t>
      </w:r>
    </w:p>
    <w:p w:rsidR="00D55F59" w:rsidRDefault="00D55F59" w:rsidP="00D55F59">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Почтовый адрес: 413764, Саратовская область, </w:t>
      </w:r>
      <w:proofErr w:type="spellStart"/>
      <w:r>
        <w:rPr>
          <w:rFonts w:ascii="Times New Roman" w:eastAsia="Times New Roman" w:hAnsi="Times New Roman" w:cs="Times New Roman"/>
          <w:sz w:val="24"/>
          <w:szCs w:val="24"/>
        </w:rPr>
        <w:t>Перелюбский</w:t>
      </w:r>
      <w:proofErr w:type="spellEnd"/>
      <w:r>
        <w:rPr>
          <w:rFonts w:ascii="Times New Roman" w:eastAsia="Times New Roman" w:hAnsi="Times New Roman" w:cs="Times New Roman"/>
          <w:sz w:val="24"/>
          <w:szCs w:val="24"/>
        </w:rPr>
        <w:t xml:space="preserve"> район,  с</w:t>
      </w:r>
      <w:proofErr w:type="gramStart"/>
      <w:r>
        <w:rPr>
          <w:rFonts w:ascii="Times New Roman" w:eastAsia="Times New Roman" w:hAnsi="Times New Roman" w:cs="Times New Roman"/>
          <w:sz w:val="24"/>
          <w:szCs w:val="24"/>
        </w:rPr>
        <w:t>.Н</w:t>
      </w:r>
      <w:proofErr w:type="gramEnd"/>
      <w:r>
        <w:rPr>
          <w:rFonts w:ascii="Times New Roman" w:eastAsia="Times New Roman" w:hAnsi="Times New Roman" w:cs="Times New Roman"/>
          <w:sz w:val="24"/>
          <w:szCs w:val="24"/>
        </w:rPr>
        <w:t>ижняя Покровка, ул. Чапаева,22 А.</w:t>
      </w:r>
    </w:p>
    <w:p w:rsidR="00D55F59" w:rsidRDefault="00D55F59" w:rsidP="00D55F59">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График работы администрации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муниципального образования: понедельник – пятница с 8.00 до 16.00 час</w:t>
      </w:r>
      <w:proofErr w:type="gramStart"/>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п</w:t>
      </w:r>
      <w:proofErr w:type="gramEnd"/>
      <w:r>
        <w:rPr>
          <w:rFonts w:ascii="Times New Roman" w:eastAsia="Times New Roman" w:hAnsi="Times New Roman" w:cs="Times New Roman"/>
          <w:sz w:val="24"/>
          <w:szCs w:val="24"/>
        </w:rPr>
        <w:t>ерерыв с 12.00 до 13.00 час); суббота и воскресенье - выходные дни.</w:t>
      </w:r>
    </w:p>
    <w:p w:rsidR="00D55F59" w:rsidRDefault="00D55F59" w:rsidP="00D55F59">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Справочные телефоны: (8-84575) 3-42-45.</w:t>
      </w:r>
    </w:p>
    <w:p w:rsidR="00D55F59" w:rsidRDefault="00D55F59" w:rsidP="00D55F59">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Адрес официального сайта администрации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МО </w:t>
      </w:r>
      <w:hyperlink r:id="rId4" w:tgtFrame="_blank" w:history="1">
        <w:r>
          <w:rPr>
            <w:rStyle w:val="a3"/>
            <w:rFonts w:ascii="Times New Roman" w:hAnsi="Times New Roman" w:cs="Times New Roman"/>
            <w:color w:val="005BD1"/>
            <w:sz w:val="24"/>
            <w:szCs w:val="24"/>
            <w:shd w:val="clear" w:color="auto" w:fill="FFFFFF"/>
          </w:rPr>
          <w:t>https://нижнепокровское.рф/</w:t>
        </w:r>
      </w:hyperlink>
      <w:r>
        <w:rPr>
          <w:sz w:val="28"/>
          <w:szCs w:val="28"/>
        </w:rPr>
        <w:t xml:space="preserve"> </w:t>
      </w:r>
      <w:r>
        <w:rPr>
          <w:rFonts w:ascii="Times New Roman" w:eastAsia="Times New Roman" w:hAnsi="Times New Roman" w:cs="Times New Roman"/>
          <w:sz w:val="24"/>
          <w:szCs w:val="24"/>
        </w:rPr>
        <w:t xml:space="preserve"> в информационно-телекоммуникационной сети «Интернет».</w:t>
      </w:r>
    </w:p>
    <w:p w:rsidR="00D55F59" w:rsidRDefault="00D55F59" w:rsidP="00D55F59">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t>Адрес электронной почты: </w:t>
      </w:r>
      <w:hyperlink r:id="rId5" w:history="1">
        <w:r>
          <w:rPr>
            <w:rStyle w:val="a3"/>
            <w:rFonts w:ascii="Times New Roman" w:hAnsi="Times New Roman"/>
            <w:lang w:val="en-US"/>
          </w:rPr>
          <w:t>nizhnyaya</w:t>
        </w:r>
        <w:r>
          <w:rPr>
            <w:rStyle w:val="a3"/>
            <w:rFonts w:ascii="Times New Roman" w:hAnsi="Times New Roman"/>
          </w:rPr>
          <w:t>.</w:t>
        </w:r>
        <w:r>
          <w:rPr>
            <w:rStyle w:val="a3"/>
            <w:rFonts w:ascii="Times New Roman" w:hAnsi="Times New Roman"/>
            <w:lang w:val="en-US"/>
          </w:rPr>
          <w:t>pokrovka</w:t>
        </w:r>
        <w:r>
          <w:rPr>
            <w:rStyle w:val="a3"/>
            <w:rFonts w:ascii="Times New Roman" w:hAnsi="Times New Roman"/>
          </w:rPr>
          <w:t>@</w:t>
        </w:r>
        <w:r>
          <w:rPr>
            <w:rStyle w:val="a3"/>
            <w:rFonts w:ascii="Times New Roman" w:hAnsi="Times New Roman"/>
            <w:lang w:val="en-US"/>
          </w:rPr>
          <w:t>mail</w:t>
        </w:r>
        <w:r>
          <w:rPr>
            <w:rStyle w:val="a3"/>
            <w:rFonts w:ascii="Times New Roman" w:hAnsi="Times New Roman"/>
          </w:rPr>
          <w:t>.</w:t>
        </w:r>
        <w:r>
          <w:rPr>
            <w:rStyle w:val="a3"/>
            <w:rFonts w:ascii="Times New Roman" w:hAnsi="Times New Roman"/>
            <w:lang w:val="en-US"/>
          </w:rPr>
          <w:t>ru</w:t>
        </w:r>
      </w:hyperlink>
    </w:p>
    <w:p w:rsidR="00D55F59" w:rsidRDefault="00D55F59" w:rsidP="00D55F59">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Саратовской области"</w:t>
      </w:r>
      <w:r>
        <w:rPr>
          <w:rFonts w:ascii="Times New Roman" w:hAnsi="Times New Roman" w:cs="Times New Roman"/>
          <w:sz w:val="24"/>
          <w:szCs w:val="24"/>
        </w:rPr>
        <w:t>(</w:t>
      </w:r>
      <w:hyperlink r:id="rId6" w:history="1">
        <w:r>
          <w:rPr>
            <w:rStyle w:val="a3"/>
            <w:rFonts w:ascii="Times New Roman" w:hAnsi="Times New Roman" w:cs="Times New Roman"/>
            <w:color w:val="auto"/>
            <w:sz w:val="24"/>
            <w:szCs w:val="24"/>
          </w:rPr>
          <w:t>http://www.gosuslugi.ru</w:t>
        </w:r>
      </w:hyperlink>
      <w:r>
        <w:rPr>
          <w:rFonts w:ascii="Times New Roman" w:hAnsi="Times New Roman" w:cs="Times New Roman"/>
          <w:sz w:val="24"/>
          <w:szCs w:val="24"/>
        </w:rPr>
        <w:t xml:space="preserve">, </w:t>
      </w:r>
      <w:hyperlink r:id="rId7" w:history="1">
        <w:r>
          <w:rPr>
            <w:rStyle w:val="a3"/>
            <w:rFonts w:ascii="Times New Roman" w:hAnsi="Times New Roman" w:cs="Times New Roman"/>
            <w:color w:val="auto"/>
            <w:sz w:val="24"/>
            <w:szCs w:val="24"/>
          </w:rPr>
          <w:t>http://64.gosuslugi.ru/</w:t>
        </w:r>
      </w:hyperlink>
      <w:r>
        <w:rPr>
          <w:rFonts w:ascii="Times New Roman" w:hAnsi="Times New Roman" w:cs="Times New Roman"/>
          <w:sz w:val="24"/>
          <w:szCs w:val="24"/>
        </w:rPr>
        <w:t>)</w:t>
      </w:r>
      <w:r>
        <w:rPr>
          <w:rFonts w:ascii="Times New Roman" w:eastAsia="Times New Roman" w:hAnsi="Times New Roman" w:cs="Times New Roman"/>
          <w:sz w:val="24"/>
          <w:szCs w:val="24"/>
        </w:rPr>
        <w:t xml:space="preserve">. МФЦ - Саратовская область, </w:t>
      </w:r>
      <w:proofErr w:type="spellStart"/>
      <w:r>
        <w:rPr>
          <w:rFonts w:ascii="Times New Roman" w:eastAsia="Times New Roman" w:hAnsi="Times New Roman" w:cs="Times New Roman"/>
          <w:sz w:val="24"/>
          <w:szCs w:val="24"/>
        </w:rPr>
        <w:t>Перелюбский</w:t>
      </w:r>
      <w:proofErr w:type="spellEnd"/>
      <w:r>
        <w:rPr>
          <w:rFonts w:ascii="Times New Roman" w:eastAsia="Times New Roman" w:hAnsi="Times New Roman" w:cs="Times New Roman"/>
          <w:sz w:val="24"/>
          <w:szCs w:val="24"/>
        </w:rPr>
        <w:t xml:space="preserve"> район, с. Перелюб, ул. Ленина, 63.</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 СТАНДАРТ ПРЕДОСТАВЛЕНИЯ МУНИЦИПАЛЬНОЙ УСЛУГИ</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 Наименование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Установление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 (за исключением частных автомобильных дорог).</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2.2. Наименование органа, предоставляющего муниципальную услугу</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2.2.1. Предоставление муниципальной услуги осуществляется администрацией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муниципального образования (далее </w:t>
      </w:r>
      <w:proofErr w:type="gramStart"/>
      <w:r>
        <w:rPr>
          <w:rFonts w:ascii="Times New Roman" w:eastAsia="Times New Roman" w:hAnsi="Times New Roman" w:cs="Times New Roman"/>
          <w:color w:val="000000"/>
          <w:sz w:val="24"/>
          <w:szCs w:val="24"/>
        </w:rPr>
        <w:t>–А</w:t>
      </w:r>
      <w:proofErr w:type="gramEnd"/>
      <w:r>
        <w:rPr>
          <w:rFonts w:ascii="Times New Roman" w:eastAsia="Times New Roman" w:hAnsi="Times New Roman" w:cs="Times New Roman"/>
          <w:color w:val="000000"/>
          <w:sz w:val="24"/>
          <w:szCs w:val="24"/>
        </w:rPr>
        <w:t>дминистрация).</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2.3. Описание результатов предоставления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Результатом предоставления муниципальной услуги является:</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решение об установлении публичного сервитута, в форме постановления;</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решение об отказе в установлении публичного сервитута с указанием оснований такого отказа.</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2.4. Срок предоставления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2.4.1. В течение трех рабочих дней с момента регистрации в уполномоченном органе заявления об установлении публичного сервитута Администрация принимает заявление к рассмотрению или отказывает в рассмотрении заявления.</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В случае принятия решения об отказе в рассмотрении заявления об установлении публичного сервитута Администрация в течение</w:t>
      </w:r>
      <w:proofErr w:type="gramEnd"/>
      <w:r>
        <w:rPr>
          <w:rFonts w:ascii="Times New Roman" w:eastAsia="Times New Roman" w:hAnsi="Times New Roman" w:cs="Times New Roman"/>
          <w:color w:val="000000"/>
          <w:sz w:val="24"/>
          <w:szCs w:val="24"/>
        </w:rPr>
        <w:t xml:space="preserve"> трех рабочих дней с момента принятия решения об отказе в рассмотрении заявления уведомляет заявителя (представителя заявителя) в письменной форме с указанием основания отказа.</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2.4.2. Администрация принимает и оформляет соответствующим распорядительным актом решение </w:t>
      </w:r>
      <w:proofErr w:type="gramStart"/>
      <w:r>
        <w:rPr>
          <w:rFonts w:ascii="Times New Roman" w:eastAsia="Times New Roman" w:hAnsi="Times New Roman" w:cs="Times New Roman"/>
          <w:color w:val="000000"/>
          <w:sz w:val="24"/>
          <w:szCs w:val="24"/>
        </w:rPr>
        <w:t>об установлении публичного сервитута в течение десяти рабочих дней с даты регистрации в уполномоченном органе заявления об установлении</w:t>
      </w:r>
      <w:proofErr w:type="gramEnd"/>
      <w:r>
        <w:rPr>
          <w:rFonts w:ascii="Times New Roman" w:eastAsia="Times New Roman" w:hAnsi="Times New Roman" w:cs="Times New Roman"/>
          <w:color w:val="000000"/>
          <w:sz w:val="24"/>
          <w:szCs w:val="24"/>
        </w:rPr>
        <w:t xml:space="preserve"> публичного сервитута.</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2.4.3. Администрация выдает (направляет) заявителю, а также в орган, осуществляющий государственный кадастровый учет и ведение государственного кадастра недвижимости в соответствии с законодательством о государственном кадастре недвижимости, копию решения Администрации об установлении публичного сервитута, заверенного в установленном порядке в течение одного рабочего дня с момента принятия решения об установлении публичного сервитута.</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2.4.4. Администрация принимает решение об отказе в предоставлении муниципальной услуги, в течение четырех рабочих дней с момента принятия такого решения уведомляет заявителя (представителя заявителя) в письменной форме с указанием основания отказа.</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2.5. Правовые основания для предоставления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Земельный кодекс Российской Федерации;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Гражданский кодекс Российской Федерации;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Градостроительный кодекс Российской Федерации;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Кодекс об административных правонарушениях Российской Федерации;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Федеральный закон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Федеральный закон от 13 июля 2015 года №218-ФЗ «О государственной регистрации недвижимости»;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Федеральный закон от 24 июля 2007 года № 221-ФЗ «О кадастровой деятельности»;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Федеральный закон от 27 июля 2010 года №210-ФЗ «Об организации предоставления государственных и муниципальных услуг»;</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Федеральный закон от 09 февраля 2009 года №8-ФЗ «Об обеспечении доступа к информации о деятельности государственных органов и органов местного самоуправления»;</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Федеральный закон от 25 октября 2001 года №137-ФЗ «О введении в действие Земельного кодекса Российской Федерации»;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Приказ Министерства транспорта Российской Федерации от 05 сентября 2014 года №240 «Об утверждении порядка определения платы за публичный сервитут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FF0000"/>
          <w:sz w:val="24"/>
          <w:szCs w:val="24"/>
        </w:rPr>
      </w:pPr>
      <w:proofErr w:type="gramStart"/>
      <w:r>
        <w:rPr>
          <w:rFonts w:ascii="Times New Roman" w:eastAsia="Times New Roman" w:hAnsi="Times New Roman" w:cs="Times New Roman"/>
          <w:sz w:val="24"/>
          <w:szCs w:val="24"/>
        </w:rPr>
        <w:t>12.</w:t>
      </w:r>
      <w:r>
        <w:rPr>
          <w:rFonts w:ascii="Times New Roman" w:eastAsia="Calibri" w:hAnsi="Times New Roman" w:cs="Times New Roman"/>
          <w:color w:val="000000"/>
          <w:sz w:val="24"/>
          <w:szCs w:val="24"/>
        </w:rPr>
        <w:t>приказ</w:t>
      </w:r>
      <w:r>
        <w:rPr>
          <w:rFonts w:ascii="Times New Roman" w:hAnsi="Times New Roman" w:cs="Times New Roman"/>
          <w:color w:val="000000"/>
          <w:sz w:val="24"/>
          <w:szCs w:val="24"/>
        </w:rPr>
        <w:t xml:space="preserve">ом  Минтранса России от 10.08.2020 </w:t>
      </w:r>
      <w:r>
        <w:rPr>
          <w:rFonts w:ascii="Times New Roman" w:eastAsia="Calibri" w:hAnsi="Times New Roman" w:cs="Times New Roman"/>
          <w:color w:val="000000"/>
          <w:sz w:val="24"/>
          <w:szCs w:val="24"/>
        </w:rPr>
        <w:t xml:space="preserve">№ 297 «Об утверждении Порядка </w:t>
      </w:r>
      <w:r>
        <w:rPr>
          <w:rFonts w:ascii="Times New Roman" w:hAnsi="Times New Roman" w:cs="Times New Roman"/>
          <w:color w:val="000000"/>
          <w:sz w:val="24"/>
          <w:szCs w:val="24"/>
        </w:rPr>
        <w:t xml:space="preserve">подачи и рассмотрения </w:t>
      </w:r>
      <w:proofErr w:type="spellStart"/>
      <w:r>
        <w:rPr>
          <w:rFonts w:ascii="Times New Roman" w:hAnsi="Times New Roman" w:cs="Times New Roman"/>
          <w:color w:val="000000"/>
          <w:sz w:val="24"/>
          <w:szCs w:val="24"/>
        </w:rPr>
        <w:t>заявленияоб</w:t>
      </w:r>
      <w:proofErr w:type="spellEnd"/>
      <w:r>
        <w:rPr>
          <w:rFonts w:ascii="Times New Roman" w:hAnsi="Times New Roman" w:cs="Times New Roman"/>
          <w:color w:val="000000"/>
          <w:sz w:val="24"/>
          <w:szCs w:val="24"/>
        </w:rPr>
        <w:t xml:space="preserve"> установлении </w:t>
      </w:r>
      <w:r>
        <w:rPr>
          <w:rFonts w:ascii="Times New Roman" w:eastAsia="Calibri" w:hAnsi="Times New Roman" w:cs="Times New Roman"/>
          <w:color w:val="000000"/>
          <w:sz w:val="24"/>
          <w:szCs w:val="24"/>
        </w:rPr>
        <w:t>публичного сервитута</w:t>
      </w:r>
      <w:r>
        <w:rPr>
          <w:rFonts w:ascii="Times New Roman" w:hAnsi="Times New Roman" w:cs="Times New Roman"/>
          <w:color w:val="000000"/>
          <w:sz w:val="24"/>
          <w:szCs w:val="24"/>
        </w:rPr>
        <w:t xml:space="preserve"> в отношении земельных участков </w:t>
      </w:r>
      <w:r>
        <w:rPr>
          <w:rFonts w:ascii="Times New Roman" w:eastAsia="Calibri" w:hAnsi="Times New Roman" w:cs="Times New Roman"/>
          <w:color w:val="000000"/>
          <w:sz w:val="24"/>
          <w:szCs w:val="24"/>
        </w:rPr>
        <w:t>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 и их эксплуатации, а также требований к составу документов, прилагаемых к заявлению об установлен</w:t>
      </w:r>
      <w:r>
        <w:rPr>
          <w:rFonts w:ascii="Times New Roman" w:hAnsi="Times New Roman" w:cs="Times New Roman"/>
          <w:color w:val="000000"/>
          <w:sz w:val="24"/>
          <w:szCs w:val="24"/>
        </w:rPr>
        <w:t xml:space="preserve">ии такого публичного сервитута, </w:t>
      </w:r>
      <w:r>
        <w:rPr>
          <w:rFonts w:ascii="Times New Roman" w:eastAsia="Calibri" w:hAnsi="Times New Roman" w:cs="Times New Roman"/>
          <w:color w:val="000000"/>
          <w:sz w:val="24"/>
          <w:szCs w:val="24"/>
        </w:rPr>
        <w:t>и требований к содержанию</w:t>
      </w:r>
      <w:proofErr w:type="gramEnd"/>
      <w:r>
        <w:rPr>
          <w:rFonts w:ascii="Times New Roman" w:eastAsia="Calibri" w:hAnsi="Times New Roman" w:cs="Times New Roman"/>
          <w:color w:val="000000"/>
          <w:sz w:val="24"/>
          <w:szCs w:val="24"/>
        </w:rPr>
        <w:t xml:space="preserve"> решения об установлении такого публичного сервитута»</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13. Устав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муниципального образования;</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Иные нормативные правовые акты.</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заявление, согласно приложению № 1 к настоящему административному регламенту;</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копия документа, удостоверяющего личность заявителя (представителя заявителя);</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копия документа, подтверждающего полномочия представителя заявителя (в случае обращения представителя заявителя);</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схема размещения объекта на земельных участках полосы отвода автомобильной дороги в масштабе 1: 500 (при пересечении инженерными коммуникациями автомобильной дороги) или в масштабе 1: 2000 (при расположении инженерных коммуникаций вдоль автомобильной дороги);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5) копия кадастрового паспорта земельного участка или кадастровая выписка об этом земельном участке с обозначением на таких копии или кадастровой выписке планируемых границ сферы действия публичного сервитута (при наличии информации об этом земельном участке в государственном кадастре недвижимости) *;</w:t>
      </w:r>
      <w:proofErr w:type="gramEnd"/>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копия согласия в письменной форме владельца автомобильной дороги на планируемое размещение инженерных коммуникаций при проектировании прокладки, переносе или переустройстве инженерных коммуникаций в границах полосы отвода автомобильной дороги;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копии договоров, заключенных владельцами инженерных коммуникаций, осуществляющими прокладку, перенос, переустройство инженерных коммуникаций и их </w:t>
      </w:r>
      <w:r>
        <w:rPr>
          <w:rFonts w:ascii="Times New Roman" w:eastAsia="Times New Roman" w:hAnsi="Times New Roman" w:cs="Times New Roman"/>
          <w:color w:val="000000"/>
          <w:sz w:val="24"/>
          <w:szCs w:val="24"/>
        </w:rPr>
        <w:lastRenderedPageBreak/>
        <w:t>эксплуатацию в границах полосы отвода автомобильной дороги, с владельцем автомобильной дороги, с техническими требованиями и условиями, подлежащими обязательному исполнению владельцами таких инженерных коммуникаций при их прокладке, переносе, переустройстве и эксплуатации;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личном обращении заявителя (представителя заявителя) с заявлением о предоставлении муниципальной услуги и (или) за получением результата муниципальной услуги предъявляется документ, удостоверяющий личность соответственно заявителя или представителя заявителя. Данный документ предъявляется заявителем (представителем заявителя) для удостоверения личности заявителя (представителя заявителя) и для сличения данных, содержащихся в заявлении, и возвращается владельцу в день их приема.</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подаче заявления через МФЦ необходимо предъявление оригиналов документов, указанных в подпунктах 2, 3, 6, 7 настоящего пункта.</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*согласно </w:t>
      </w:r>
      <w:proofErr w:type="gramStart"/>
      <w:r>
        <w:rPr>
          <w:rFonts w:ascii="Times New Roman" w:eastAsia="Times New Roman" w:hAnsi="Times New Roman" w:cs="Times New Roman"/>
          <w:color w:val="000000"/>
          <w:sz w:val="24"/>
          <w:szCs w:val="24"/>
        </w:rPr>
        <w:t>ч</w:t>
      </w:r>
      <w:proofErr w:type="gramEnd"/>
      <w:r>
        <w:rPr>
          <w:rFonts w:ascii="Times New Roman" w:eastAsia="Times New Roman" w:hAnsi="Times New Roman" w:cs="Times New Roman"/>
          <w:color w:val="000000"/>
          <w:sz w:val="24"/>
          <w:szCs w:val="24"/>
        </w:rPr>
        <w:t>. 1 ст. 28 Федерального закона от 13.07.2015 №218-ФЗ «О государственной регистрации недвижимости» государственный кадастровый учет, государственная регистрация возникновения или перехода прав на недвижимое имущество, удостоверяются выпиской из Единого государственного реестра недвижимости.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выписка из Единого государственного реестра индивидуальных предпринимателей или выписка из Единого государственного реестра юридических лиц;</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выписка из Единого государственного реестра недвижимости относительно сведений на земельные участки, в отношении которых устанавливается публичный сервитут.</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муниципальной услуги.</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2.7. Исчерпывающий перечень оснований для отказа в приеме документов, необходимых для предоставления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Основания для отказа в приеме документов отсутствуют.</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2.8. Исчерпывающий перечень оснований для приостановления, для отказа в рассмотрении заявления или отказа в предоставлении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2.8.1. Основания для приостановления предоставления муниципальной услуги не предусмотрены.</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2.8.2. Основаниями для отказа в рассмотрении заявления об установлении сервитута являются:</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представлена недостоверная или неполная информация.</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2.8.3. Основаниями для отказа в предоставлении муниципальной услуги являются:</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нарушение установленных в соответствии с частью 4.3 статьи 25 Федерального закона от 03.07.2016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порядка подачи заявления об установлении сервитута или требований к составу документов, прилагаемых к заявлению об установлении сервитута;</w:t>
      </w:r>
      <w:proofErr w:type="gramEnd"/>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несоответствие деятельности, которая осуществляется в границах полос отвода автомобильных дорог и для обеспечения которой необходимо установление публичного </w:t>
      </w:r>
      <w:r>
        <w:rPr>
          <w:rFonts w:ascii="Times New Roman" w:eastAsia="Times New Roman" w:hAnsi="Times New Roman" w:cs="Times New Roman"/>
          <w:color w:val="000000"/>
          <w:sz w:val="24"/>
          <w:szCs w:val="24"/>
        </w:rPr>
        <w:lastRenderedPageBreak/>
        <w:t>сервитута, требованиям технических регламентов, федеральных законов и (или) иных нормативных правовых актов Российской Федерации;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установление публичного сервитута на заявленных земельных участках невозможно;</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орган местного самоуправления не вправе устанавливать публичный сервитут на заявленных земельных участках;</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сведения, предоставленные в заявлении и документах, не соответствуют цели установления публичного сервитута.</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2.9. Порядок, размер и основания взимания государственной пошлины или иной платы, взимаемой за предоставление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Муниципальная услуга предоставляется бесплатно.</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пятнадцать минут.</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2.11. Срок регистрации заявления о предоставлении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2.11.1 Заявление о предоставлении муниципальной услуги, поданное заявителем при личном обращении в Администрацию или МФЦ, регистрируется в день обращения заявителя. При этом продолжительность приема при личном обращении заявителя не должна превышать пятнадцать минут.</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2.11.2</w:t>
      </w:r>
      <w:proofErr w:type="gramStart"/>
      <w:r>
        <w:rPr>
          <w:rFonts w:ascii="Times New Roman" w:eastAsia="Times New Roman" w:hAnsi="Times New Roman" w:cs="Times New Roman"/>
          <w:color w:val="000000"/>
          <w:sz w:val="24"/>
          <w:szCs w:val="24"/>
        </w:rPr>
        <w:t xml:space="preserve"> П</w:t>
      </w:r>
      <w:proofErr w:type="gramEnd"/>
      <w:r>
        <w:rPr>
          <w:rFonts w:ascii="Times New Roman" w:eastAsia="Times New Roman" w:hAnsi="Times New Roman" w:cs="Times New Roman"/>
          <w:color w:val="000000"/>
          <w:sz w:val="24"/>
          <w:szCs w:val="24"/>
        </w:rPr>
        <w:t>ри предоставлении муниципальной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Администрацию.</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2.12. </w:t>
      </w:r>
      <w:proofErr w:type="gramStart"/>
      <w:r>
        <w:rPr>
          <w:rFonts w:ascii="Times New Roman" w:eastAsia="Times New Roman" w:hAnsi="Times New Roman" w:cs="Times New Roman"/>
          <w:b/>
          <w:bCs/>
          <w:color w:val="000000"/>
          <w:sz w:val="24"/>
          <w:szCs w:val="24"/>
        </w:rPr>
        <w:t>Требования к помещениям, в которых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2.12.1. 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режим работы Администрации;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адрес электронной почты Администрацию;</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телефонные номера специалистов, осуществляющих консультации по предоставлению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Помещение для непосредственного взаимодействия специалистов Администрации с заявителями организовано в виде отдельного кабинета, в котором ведут прием специалисты.</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Для </w:t>
      </w:r>
      <w:proofErr w:type="gramStart"/>
      <w:r>
        <w:rPr>
          <w:rFonts w:ascii="Times New Roman" w:eastAsia="Times New Roman" w:hAnsi="Times New Roman" w:cs="Times New Roman"/>
          <w:color w:val="000000"/>
          <w:sz w:val="24"/>
          <w:szCs w:val="24"/>
        </w:rPr>
        <w:t>граждан, обратившихся за предоставлением муниципальной услуги оборудованы</w:t>
      </w:r>
      <w:proofErr w:type="gramEnd"/>
      <w:r>
        <w:rPr>
          <w:rFonts w:ascii="Times New Roman" w:eastAsia="Times New Roman" w:hAnsi="Times New Roman" w:cs="Times New Roman"/>
          <w:color w:val="000000"/>
          <w:sz w:val="24"/>
          <w:szCs w:val="24"/>
        </w:rPr>
        <w:t xml:space="preserve"> места для ожидания, оснащенные стульями и столами для заполнения ходатайства о предоставлении муниципальной услуги и письменными принадлежностями.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w:t>
      </w:r>
      <w:proofErr w:type="gramStart"/>
      <w:r>
        <w:rPr>
          <w:rFonts w:ascii="Times New Roman" w:eastAsia="Times New Roman" w:hAnsi="Times New Roman" w:cs="Times New Roman"/>
          <w:color w:val="000000"/>
          <w:sz w:val="24"/>
          <w:szCs w:val="24"/>
        </w:rPr>
        <w:t>4</w:t>
      </w:r>
      <w:proofErr w:type="gramEnd"/>
      <w:r>
        <w:rPr>
          <w:rFonts w:ascii="Times New Roman" w:eastAsia="Times New Roman" w:hAnsi="Times New Roman" w:cs="Times New Roman"/>
          <w:color w:val="000000"/>
          <w:sz w:val="24"/>
          <w:szCs w:val="24"/>
        </w:rPr>
        <w:t>, в которых размещаются информационные листки.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информационных стендах размещаются:</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перечень документов, необходимых для получения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образцы оформления заявления о предоставлении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основания для отказа в предоставлении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сроки предоставления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порядок получения консультаций;</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порядок обжалования решений и действий (бездействия) Администрации, должностных лиц Администрации либо муниципальных служащих.</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Помещения, в которых предоставляется муниципальная услуга, места ожидания, места для заполнения ходатайства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помещении, в котором осуществляется прием заявителей, обеспечиваются следующие условия для инвалидов:</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возможность самостоятельного передвижения в здании, а также входа и выхода из здания, посадки в транспортное средство и высадки из него, в том числе с использованием кресла-коляски;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сопровождение инвалидов, имеющих стойкие расстройства функции зрения и самостоятельного передвижения, и оказание им помощи;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надлежащее размещение оборудования и носителей информации, необходимых для обеспечения беспрепятственного доступа инвалидов в здание, в котором предоставляются услуги, и к услугам с учетом ограничений их жизнедеятельности;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допуск </w:t>
      </w:r>
      <w:proofErr w:type="spellStart"/>
      <w:r>
        <w:rPr>
          <w:rFonts w:ascii="Times New Roman" w:eastAsia="Times New Roman" w:hAnsi="Times New Roman" w:cs="Times New Roman"/>
          <w:color w:val="000000"/>
          <w:sz w:val="24"/>
          <w:szCs w:val="24"/>
        </w:rPr>
        <w:t>сурдопереводчика</w:t>
      </w:r>
      <w:proofErr w:type="spellEnd"/>
      <w:r>
        <w:rPr>
          <w:rFonts w:ascii="Times New Roman" w:eastAsia="Times New Roman" w:hAnsi="Times New Roman" w:cs="Times New Roman"/>
          <w:color w:val="000000"/>
          <w:sz w:val="24"/>
          <w:szCs w:val="24"/>
        </w:rPr>
        <w:t xml:space="preserve"> и </w:t>
      </w:r>
      <w:proofErr w:type="spellStart"/>
      <w:r>
        <w:rPr>
          <w:rFonts w:ascii="Times New Roman" w:eastAsia="Times New Roman" w:hAnsi="Times New Roman" w:cs="Times New Roman"/>
          <w:color w:val="000000"/>
          <w:sz w:val="24"/>
          <w:szCs w:val="24"/>
        </w:rPr>
        <w:t>тифлосурдопереводчика</w:t>
      </w:r>
      <w:proofErr w:type="spellEnd"/>
      <w:r>
        <w:rPr>
          <w:rFonts w:ascii="Times New Roman" w:eastAsia="Times New Roman" w:hAnsi="Times New Roman" w:cs="Times New Roman"/>
          <w:color w:val="000000"/>
          <w:sz w:val="24"/>
          <w:szCs w:val="24"/>
        </w:rPr>
        <w:t>;</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допуск собаки-проводника в здание при наличии документа, подтверждающего ее специальное обучение;</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оказание помощи инвалидам в преодолении барьеров, мешающих получению ими услуг наравне с другими лицами.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Для обслуживания лиц с ограниченными физическими возможностями по желанию таких лиц услуга предоставляется по месту их проживания или в дистанционном режиме, либо принимаются согласованные с обществом инвалидов меры по обеспечению доступа таких лиц к месту получения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2.12.2. 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2.13. Показатели доступности и качества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2.13.1. Показателями доступности и качества муниципальной услуги определяются как выполнение специалистами Администрации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доступность:</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(доля) заявителей (представителей заявителя), ожидающих получения муниципальной услуги в очереди не более пятнадцати минут, – 100 процентов;</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(доля) заявителей (представителей заявителя), для которых доступна информация о получении муниципальной услуги с использованием информационно-</w:t>
      </w:r>
      <w:r>
        <w:rPr>
          <w:rFonts w:ascii="Times New Roman" w:eastAsia="Times New Roman" w:hAnsi="Times New Roman" w:cs="Times New Roman"/>
          <w:color w:val="000000"/>
          <w:sz w:val="24"/>
          <w:szCs w:val="24"/>
        </w:rPr>
        <w:lastRenderedPageBreak/>
        <w:t>телекоммуникационных сетей, доступ к которым не ограничен определенным кругом лиц (включая сеть Интернет), – 100 процентов;</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(доля) случаев предоставления муниципальной услуги в установленные сроки со дня поступления заявления- 100 процентов;</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(доля) заявителей (представителей заявителя), имеющих доступ к получению муниципальной услуги по принципу «одного окна» по месту пребывания, в том числе в МФЦ – 90 процентов;</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качество: % (доля) заявителей (представителей заявителя), удовлетворенных качеством информирования о порядке предоставления муниципальной услуги, в том числе в электронном виде – 90 процентов;</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(доля) заявителей (представителей заявителя), удовлетворенных качеством предоставления муниципальной услуги, – 90 процентов.</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3.1. Исчерпывающий перечень административных процедур</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процедура приема и регистрации заявления об установлении публичного сервитута в отношении земельных участков находящихся в границах полос отвода автомобильных дорог;</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процедура рассмотрения заявления об установлении публичного сервитута в отношении земельных участков находящихся в границах полос отвода автомобильных дорог;</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процедура направления межведомственных запросов;</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процедура подготовки и направления решения об установлении публичного сервитута, в форме постановления;</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процедура принятия и направления решения об отказе в предоставлении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3.1.1 Процедура приема и регистрации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Основанием для начала административной процедуры является обращение заявителя либо его представителя с заявлением о предоставлении муниципальной услуги с приложением необходимых для предоставления муниципальной услуги документов, указанных в пункте 2.6.1.  настоящего административного регламента.</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Лицом, уполномоченным на выполнение административной процедуры, является специалист Администрации.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Администрации: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устанавливает предмет обращения, личность заявителя, представителя заявителя в случае обращения с заявлением о предоставлении муниципальной услуги представителя заявителя;</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проверяет полномочия представителя заявителя в случае обращения с заявлением о предоставлении муниципальной услуги представителя заявителя;</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проверяет наличие всех необходимых документов, исходя из соответствующего перечня документов, представляемых для предоставления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сличает представленные экземпляры оригиналов и копий документов (в том числе нотариально удостоверенные) друг с другом;</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регистрирует заявления о предоставлении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Регистрация заявления о предоставлении муниципальной </w:t>
      </w:r>
      <w:proofErr w:type="gramStart"/>
      <w:r>
        <w:rPr>
          <w:rFonts w:ascii="Times New Roman" w:eastAsia="Times New Roman" w:hAnsi="Times New Roman" w:cs="Times New Roman"/>
          <w:color w:val="000000"/>
          <w:sz w:val="24"/>
          <w:szCs w:val="24"/>
        </w:rPr>
        <w:t>услуги</w:t>
      </w:r>
      <w:proofErr w:type="gramEnd"/>
      <w:r>
        <w:rPr>
          <w:rFonts w:ascii="Times New Roman" w:eastAsia="Times New Roman" w:hAnsi="Times New Roman" w:cs="Times New Roman"/>
          <w:color w:val="000000"/>
          <w:sz w:val="24"/>
          <w:szCs w:val="24"/>
        </w:rPr>
        <w:t xml:space="preserve"> как на бумажном носителе, так и в электронном виде осуществляется специалистом Администрации, ответственным за прием и регистрацию документов, в день поступления и передаются главе Администрации на визирование.</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Администрации не позднее следующего рабочего дня после дня регистрации заявления передает пакет документов специалисту Администрации для дальнейшего его рассмотрения.</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3.1.2. Процедура рассмотрения заявления об установлении публичного сервитута в отношении земельных участков, находящихся в ведении органов местного самоуправления или в собственности муниципального образования, расположенных в границах полос отвода автомобильных дорог</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Основанием для начала административной процедуры является получение специалистом Администрации  пакета документов, необходимого для предоставления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Специалист, ответственный за предоставление муниципальной услуги, в течение трех рабочих дней проводит экспертизу предоставленных документов на предмет их соответствия установленным требованиям действующего законодательства Российской Федерации.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случае соответствия предоставленных документов, приложенных к заявлению о предоставлении муниципальной услуги, требованиям действующего законодательства Российской Федерации, специалист переходит к процедуре направления межведомственных запросов.</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3.1.3. Процедура направления межведомственных запросов</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необходимости, специалист Администрации ответственный за предоставление муниципальной услуги, формирует и направляет межведомственные запросы о предоставлении документов согласно перечню, указанному в п. 2.6.2 настоящего регламента.</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Межведомственные запросы о предоставлении документов направляются на бумажном носителе или в форме электронного документа.</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3.1.4. Процедура подготовки и направления решения об установлении публичного сервитута</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отсутствии оснований для отказа в установлении публичного сервитута, специалист Администрации готовит проект решения об установлении публичного сервитута, в форме постановления. Копия решения об установлении публичного сервитута, заверенного в установленном порядке, выдается (направляется) заявителю (представителю заявителя) в течение одного рабочего дня с момента принятия решения об установлении публичного сервитута, а также в орган, осуществляющий кадастровый учет и ведение государственного кадастра недвижимости в соответствии с законодательством о государственном кадастре недвижимости.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3.1.5. Процедура принятия и направления решения об отказе в предоставлении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При наличии оснований, предусмотренных п. 2.8.1. настоящего регламента, Администрация принимает решение об отказе в предоставлении муниципальной услуги и в течение трех рабочих дней направляет его заявителю.</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lastRenderedPageBreak/>
        <w:t>3.2. Особенности предоставления муниципальной услуги в электронной форме</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3.2.1. Муниципальная услуга в электронной форме предоставляется в соответствии с пунктом 3.1 настоящего административного регламента.</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3.3.  Особенности предоставления муниципальной услуги в МФЦ</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3.3.1. В соответствии с заключенным соглашением о взаимодействии между МФЦ и Администрацией, об организации предоставления муниципальной услуги, МФЦ осуществляет следующие административные процедуры:</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Информирование (консультация) по порядку предоставления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Прием и регистрация заявления и документов от заявителя для получения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3.3.2. Осуществление административной процедуры «Информирование (консультация) по порядку предоставления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заявителя при личном обращении заявителя в МФЦ, в организации, привлекаемых к реализации функций МФЦ (далее – привлекаемые организации) или при обращении в центр телефонного обслуживания МФЦ по следующим вопросам:</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срок предоставления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работников привлекаемых организаций, за нарушение порядка предоставления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информацию о порядке возмещения вреда, причиненного заявителю в результате ненадлежащего исполнения либо неисполнения МФЦ или его работниками, а также привлекаемыми организациями или их работниками обязанностей, предусмотренных законодательством Российской Федерации;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режим работы и адреса иных МФЦ и привлекаемых организаций, находящихся на территории Приморского края;</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3.3.3. Осуществление административной процедуры «Прием и регистрация заявления и документов».</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Административную процедуру «Прием и регистрация заявления и документов» осуществляет специалист МФЦ, ответственный за прием и регистрацию заявления и документов (далее – специалист приема МФЦ).</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2) 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 проверяет документы, предоставленные заявителем, на полноту и соответствие требованиям, установленным настоящим административным регламентом:</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а) в случае </w:t>
      </w:r>
      <w:proofErr w:type="spellStart"/>
      <w:r>
        <w:rPr>
          <w:rFonts w:ascii="Times New Roman" w:eastAsia="Times New Roman" w:hAnsi="Times New Roman" w:cs="Times New Roman"/>
          <w:color w:val="000000"/>
          <w:sz w:val="24"/>
          <w:szCs w:val="24"/>
        </w:rPr>
        <w:t>непредоставления</w:t>
      </w:r>
      <w:proofErr w:type="spellEnd"/>
      <w:r>
        <w:rPr>
          <w:rFonts w:ascii="Times New Roman" w:eastAsia="Times New Roman" w:hAnsi="Times New Roman" w:cs="Times New Roman"/>
          <w:color w:val="000000"/>
          <w:sz w:val="24"/>
          <w:szCs w:val="24"/>
        </w:rPr>
        <w:t xml:space="preserve"> заявителем (предоставления не в полном объеме) документов, уведомляет заявителя о возможности получения отказа в предоставлении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если заявитель настаивает на приеме документов, специалист приема МФЦ делает в расписке отметку «принято по требованию».</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Pr>
          <w:rFonts w:ascii="Times New Roman" w:eastAsia="Times New Roman" w:hAnsi="Times New Roman" w:cs="Times New Roman"/>
          <w:color w:val="000000"/>
          <w:sz w:val="24"/>
          <w:szCs w:val="24"/>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proofErr w:type="gramEnd"/>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4) 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w:t>
      </w:r>
      <w:proofErr w:type="gramEnd"/>
      <w:r>
        <w:rPr>
          <w:rFonts w:ascii="Times New Roman" w:eastAsia="Times New Roman" w:hAnsi="Times New Roman" w:cs="Times New Roman"/>
          <w:color w:val="000000"/>
          <w:sz w:val="24"/>
          <w:szCs w:val="24"/>
        </w:rPr>
        <w:t xml:space="preserve"> были предоставлены заявителем в соответствии с требованиями административного регламента) и расписки, подписанной заявителем. Заявление, документы, представленные заявителем, и расписка после сканирования возвращаются заявителю.</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Принятые у заявителя документы, заявление и расписка передаются в электронном виде в Администрацию по защищенным каналам связи.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подлежит сканированию и передается на бумажных носителях в Администрацию схема расположения земельного участка на кадастровом плане территории, в случае если её размер превышает размер листа формата A4.</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3.3.4. Осуществление административной процедуры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 Административную процедуру «Составление и выдача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осуществляет специалист МФЦ, ответственный за выдачу результата предоставления муниципальной услуги (далее – уполномоченный специалист МФЦ).</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проверку действительности электронной подписи должностного лица Администрации, подписавшего электронный документ, полученный МФЦ по результатам предоставления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б) изготовление, </w:t>
      </w:r>
      <w:proofErr w:type="gramStart"/>
      <w:r>
        <w:rPr>
          <w:rFonts w:ascii="Times New Roman" w:eastAsia="Times New Roman" w:hAnsi="Times New Roman" w:cs="Times New Roman"/>
          <w:color w:val="000000"/>
          <w:sz w:val="24"/>
          <w:szCs w:val="24"/>
        </w:rPr>
        <w:t>заверение экземпляра</w:t>
      </w:r>
      <w:proofErr w:type="gramEnd"/>
      <w:r>
        <w:rPr>
          <w:rFonts w:ascii="Times New Roman" w:eastAsia="Times New Roman" w:hAnsi="Times New Roman" w:cs="Times New Roman"/>
          <w:color w:val="000000"/>
          <w:sz w:val="24"/>
          <w:szCs w:val="24"/>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в) учет выдачи экземпляров электронных документов на бумажном носителе.</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Уполномоченный специалист МФЦ, 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5) В соответствии с заключенным соглашением о взаимодействии между МФЦ и Администрацией, и если иное не предусмотрено федеральным законом, на МФЦ может быть возложена функция по обработке информации из информационных систем Администрации, и составление и заверение выписок полученных из информационных систем Администрации, том числе с использованием информационно-технологической и коммуникационной инфраструктуры, и выдачу заявителю на основании такой информации документов, включая составление</w:t>
      </w:r>
      <w:proofErr w:type="gramEnd"/>
      <w:r>
        <w:rPr>
          <w:rFonts w:ascii="Times New Roman" w:eastAsia="Times New Roman" w:hAnsi="Times New Roman" w:cs="Times New Roman"/>
          <w:color w:val="000000"/>
          <w:sz w:val="24"/>
          <w:szCs w:val="24"/>
        </w:rPr>
        <w:t xml:space="preserve"> на бумажном носителе и </w:t>
      </w:r>
      <w:proofErr w:type="gramStart"/>
      <w:r>
        <w:rPr>
          <w:rFonts w:ascii="Times New Roman" w:eastAsia="Times New Roman" w:hAnsi="Times New Roman" w:cs="Times New Roman"/>
          <w:color w:val="000000"/>
          <w:sz w:val="24"/>
          <w:szCs w:val="24"/>
        </w:rPr>
        <w:t>заверение выписок</w:t>
      </w:r>
      <w:proofErr w:type="gramEnd"/>
      <w:r>
        <w:rPr>
          <w:rFonts w:ascii="Times New Roman" w:eastAsia="Times New Roman" w:hAnsi="Times New Roman" w:cs="Times New Roman"/>
          <w:color w:val="000000"/>
          <w:sz w:val="24"/>
          <w:szCs w:val="24"/>
        </w:rPr>
        <w:t xml:space="preserve"> из указанных информационных систем, в соответствии с требованиями, установленными Правительством Российской Федерации. И если иное не предусмотрено правилами организации деятельности многофункциональных центров, утверждаемыми Правительством Российской Федерации, составленные на бумажном носителе и заверенные МФЦ выписки из информационных систем органов, предоставляющих муниципальные услуги, приравниваются к выпискам из информационных систем на бумажном носителе, составленным самим органом, предоставляющим муниципальные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IV. ФОРМЫ </w:t>
      </w:r>
      <w:proofErr w:type="gramStart"/>
      <w:r>
        <w:rPr>
          <w:rFonts w:ascii="Times New Roman" w:eastAsia="Times New Roman" w:hAnsi="Times New Roman" w:cs="Times New Roman"/>
          <w:b/>
          <w:bCs/>
          <w:color w:val="000000"/>
          <w:sz w:val="24"/>
          <w:szCs w:val="24"/>
        </w:rPr>
        <w:t>КОНТРОЛЯ ЗА</w:t>
      </w:r>
      <w:proofErr w:type="gramEnd"/>
      <w:r>
        <w:rPr>
          <w:rFonts w:ascii="Times New Roman" w:eastAsia="Times New Roman" w:hAnsi="Times New Roman" w:cs="Times New Roman"/>
          <w:b/>
          <w:bCs/>
          <w:color w:val="000000"/>
          <w:sz w:val="24"/>
          <w:szCs w:val="24"/>
        </w:rPr>
        <w:t xml:space="preserve"> ИСПОЛНЕНИЕМ АДМИНИСТРАТИВНОГО РЕГЛАМЕНТА</w:t>
      </w: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4.1. Контроль соблюдения последовательности действий специалистами Администрации, определенных административными процедурами по приему документов, необходимых для предоставления муниципальной услуги, по предоставлению муниципальной услуги, исполнения настоящего административного регламента осуществляется главой администрации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муниципального образования.</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 Лица, участвующие в приеме документов, необходимых для предоставления муниципальной услуги, предоставлении муниципальной услуги, несут ответственность за незаконные решения, действия (бездействие), принимаемые (осуществляемые) в ходе приема документов, необходимых для предоставления муниципальной услуги, предоставления муниципальной услуги, в соответствии с законодательством Российской Федерации.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4.3. Контроль соблюдения последовательности действий, определенных административными процедурами, и принятия решений сотрудниками Администрации осуществляется главой администрации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муниципального образования.</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4.4. </w:t>
      </w:r>
      <w:proofErr w:type="gramStart"/>
      <w:r>
        <w:rPr>
          <w:rFonts w:ascii="Times New Roman" w:eastAsia="Times New Roman" w:hAnsi="Times New Roman" w:cs="Times New Roman"/>
          <w:color w:val="000000"/>
          <w:sz w:val="24"/>
          <w:szCs w:val="24"/>
        </w:rPr>
        <w:t>Контроль за</w:t>
      </w:r>
      <w:proofErr w:type="gramEnd"/>
      <w:r>
        <w:rPr>
          <w:rFonts w:ascii="Times New Roman" w:eastAsia="Times New Roman" w:hAnsi="Times New Roman" w:cs="Times New Roman"/>
          <w:color w:val="000000"/>
          <w:sz w:val="24"/>
          <w:szCs w:val="24"/>
        </w:rPr>
        <w:t xml:space="preserve"> соблюдением последовательности действий, определенных административными процедурами, муниципальными служащими, а также работниками многофункционального центра, осуществляется путем проведения проверок соблюдения и исполнения положений административного регламента, иных нормативных актов.</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 Контроль осуществляется не реже одного раза в месяц путем проведения проверок соблюдения и исполнения сотрудниками положений административного регламента, иных нормативных актов.</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4.6. Лица, в том числе работниками многофункционального центра,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 xml:space="preserve">V. </w:t>
      </w:r>
      <w:proofErr w:type="gramStart"/>
      <w:r>
        <w:rPr>
          <w:rFonts w:ascii="Times New Roman" w:eastAsia="Times New Roman" w:hAnsi="Times New Roman" w:cs="Times New Roman"/>
          <w:b/>
          <w:bCs/>
          <w:color w:val="000000"/>
          <w:sz w:val="24"/>
          <w:szCs w:val="24"/>
        </w:rPr>
        <w:t xml:space="preserve">ДОСУДЕБНЫЙ (ВНЕСУДЕБНЫЙ) ПОРЯДОК ОБЖАЛОВАНИЯ ЗАЯВИТЕЛЕМ РЕШЕНИЙ И ДЕЙСТВИЙ (БЕЗДЕЙСТВИЯ) ОРГАНА, ПРЕДОСТАВЛЯЮЩЕГО МУНИЦИПАЛЬНУЮ УСЛУГУ, ДОЛЖНОСТНОГО </w:t>
      </w:r>
      <w:r>
        <w:rPr>
          <w:rFonts w:ascii="Times New Roman" w:eastAsia="Times New Roman" w:hAnsi="Times New Roman" w:cs="Times New Roman"/>
          <w:b/>
          <w:bCs/>
          <w:color w:val="000000"/>
          <w:sz w:val="24"/>
          <w:szCs w:val="24"/>
        </w:rPr>
        <w:lastRenderedPageBreak/>
        <w:t>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roofErr w:type="gramEnd"/>
    </w:p>
    <w:p w:rsidR="00D55F59" w:rsidRDefault="00D55F59" w:rsidP="00D55F59">
      <w:pPr>
        <w:shd w:val="clear" w:color="auto" w:fill="FFFFFF"/>
        <w:spacing w:after="0" w:line="240" w:lineRule="auto"/>
        <w:ind w:firstLine="300"/>
        <w:jc w:val="center"/>
        <w:outlineLvl w:val="3"/>
        <w:rPr>
          <w:rFonts w:ascii="Times New Roman" w:eastAsia="Times New Roman" w:hAnsi="Times New Roman" w:cs="Times New Roman"/>
          <w:b/>
          <w:bCs/>
          <w:color w:val="000000"/>
          <w:sz w:val="24"/>
          <w:szCs w:val="24"/>
        </w:rPr>
      </w:pP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5.1. Решения и действия (бездействие) органа, предоставляющего муниципальную услугу, должностного лица или органа, предоставляющего муниципальную услугу, либо муниципального служащего, многофункционального центра, работника многофункционального центра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 Досудебный (внесудебный) порядок обжалования, установленный настоящим разделом, применяется ко всем административным процедурам, настоящего административного регламента, в том числе заявитель вправе обратиться с жалобой в случаях:</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  нарушения срока регистрации заявления о предоставлении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5.2.2. нарушения срока предоставления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муниципального образования для предоставления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5.2.4.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муниципального образования для предоставления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5.2.5.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муниципальными правовыми актами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муниципального образования;</w:t>
      </w:r>
      <w:proofErr w:type="gramEnd"/>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5.2.6.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муниципального образования;</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5.2.7. отказа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5.2.8. нарушения срока или порядка выдачи документов по результатам предоставления муниципальной услуги;</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5.2.9.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Саратовской области, муниципальными правовыми актами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муниципального  образования;</w:t>
      </w:r>
      <w:proofErr w:type="gramEnd"/>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5.2.10.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27.07.2010 №210-ФЗ «Об организации предоставления государственных и муниципальных услуг».</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Досудебное (внесудебное) обжалование заявителем решений и действий (бездействия) МФЦ, работника МФЦ возможно только в случаях, определенных подпунктами 5.2. 1, 5.2. 3, 5.2. 4, 5.2. 6, 5.2. 8 настоящего пункта.</w:t>
      </w:r>
    </w:p>
    <w:p w:rsidR="00D55F59" w:rsidRDefault="00D55F59" w:rsidP="00D55F59">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5.3. 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подается в Администрацию в письменной форме на бумажном носителе по адресу: </w:t>
      </w:r>
      <w:r>
        <w:rPr>
          <w:rFonts w:ascii="Times New Roman" w:eastAsia="Times New Roman" w:hAnsi="Times New Roman" w:cs="Times New Roman"/>
          <w:sz w:val="24"/>
          <w:szCs w:val="24"/>
        </w:rPr>
        <w:t xml:space="preserve">413764, Саратовская область, </w:t>
      </w:r>
      <w:proofErr w:type="spellStart"/>
      <w:r>
        <w:rPr>
          <w:rFonts w:ascii="Times New Roman" w:eastAsia="Times New Roman" w:hAnsi="Times New Roman" w:cs="Times New Roman"/>
          <w:sz w:val="24"/>
          <w:szCs w:val="24"/>
        </w:rPr>
        <w:t>Перелюбский</w:t>
      </w:r>
      <w:proofErr w:type="spellEnd"/>
      <w:r>
        <w:rPr>
          <w:rFonts w:ascii="Times New Roman" w:eastAsia="Times New Roman" w:hAnsi="Times New Roman" w:cs="Times New Roman"/>
          <w:sz w:val="24"/>
          <w:szCs w:val="24"/>
        </w:rPr>
        <w:t xml:space="preserve"> район,  с. Нижняя Покровка, ул. Чапаева, 22</w:t>
      </w:r>
      <w:proofErr w:type="gramStart"/>
      <w:r>
        <w:rPr>
          <w:rFonts w:ascii="Times New Roman" w:eastAsia="Times New Roman" w:hAnsi="Times New Roman" w:cs="Times New Roman"/>
          <w:sz w:val="24"/>
          <w:szCs w:val="24"/>
        </w:rPr>
        <w:t xml:space="preserve"> А</w:t>
      </w:r>
      <w:proofErr w:type="gramEnd"/>
      <w:r>
        <w:rPr>
          <w:rFonts w:ascii="Times New Roman" w:eastAsia="Times New Roman" w:hAnsi="Times New Roman" w:cs="Times New Roman"/>
          <w:color w:val="000000"/>
          <w:sz w:val="24"/>
          <w:szCs w:val="24"/>
        </w:rPr>
        <w:t xml:space="preserve">, в электронной форме по электронной почте на адрес </w:t>
      </w:r>
      <w:hyperlink r:id="rId8" w:history="1">
        <w:r>
          <w:rPr>
            <w:rStyle w:val="a3"/>
            <w:rFonts w:ascii="Times New Roman" w:hAnsi="Times New Roman"/>
            <w:lang w:val="en-US"/>
          </w:rPr>
          <w:t>nizhnyaya</w:t>
        </w:r>
        <w:r>
          <w:rPr>
            <w:rStyle w:val="a3"/>
            <w:rFonts w:ascii="Times New Roman" w:hAnsi="Times New Roman"/>
          </w:rPr>
          <w:t>.</w:t>
        </w:r>
        <w:r>
          <w:rPr>
            <w:rStyle w:val="a3"/>
            <w:rFonts w:ascii="Times New Roman" w:hAnsi="Times New Roman"/>
            <w:lang w:val="en-US"/>
          </w:rPr>
          <w:t>pokrovka</w:t>
        </w:r>
        <w:r>
          <w:rPr>
            <w:rStyle w:val="a3"/>
            <w:rFonts w:ascii="Times New Roman" w:hAnsi="Times New Roman"/>
          </w:rPr>
          <w:t>@</w:t>
        </w:r>
        <w:r>
          <w:rPr>
            <w:rStyle w:val="a3"/>
            <w:rFonts w:ascii="Times New Roman" w:hAnsi="Times New Roman"/>
            <w:lang w:val="en-US"/>
          </w:rPr>
          <w:t>mail</w:t>
        </w:r>
        <w:r>
          <w:rPr>
            <w:rStyle w:val="a3"/>
            <w:rFonts w:ascii="Times New Roman" w:hAnsi="Times New Roman"/>
          </w:rPr>
          <w:t>.</w:t>
        </w:r>
        <w:r>
          <w:rPr>
            <w:rStyle w:val="a3"/>
            <w:rFonts w:ascii="Times New Roman" w:hAnsi="Times New Roman"/>
            <w:lang w:val="en-US"/>
          </w:rPr>
          <w:t>ru</w:t>
        </w:r>
      </w:hyperlink>
    </w:p>
    <w:p w:rsidR="00D55F59" w:rsidRDefault="00D55F59" w:rsidP="00D55F59">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Жалоба на решения и (или) действия (бездействие) МФЦ, работника МФЦ подается в </w:t>
      </w:r>
      <w:r>
        <w:rPr>
          <w:rFonts w:ascii="Times New Roman" w:eastAsia="Times New Roman" w:hAnsi="Times New Roman" w:cs="Times New Roman"/>
          <w:sz w:val="24"/>
          <w:szCs w:val="24"/>
        </w:rPr>
        <w:t>"Мои Документы" (МФЦ)  Саратовской области"</w:t>
      </w:r>
      <w:r>
        <w:rPr>
          <w:rFonts w:ascii="Times New Roman" w:hAnsi="Times New Roman" w:cs="Times New Roman"/>
          <w:sz w:val="24"/>
          <w:szCs w:val="24"/>
        </w:rPr>
        <w:t>(</w:t>
      </w:r>
      <w:hyperlink r:id="rId9" w:history="1">
        <w:r>
          <w:rPr>
            <w:rStyle w:val="a3"/>
            <w:rFonts w:ascii="Times New Roman" w:hAnsi="Times New Roman" w:cs="Times New Roman"/>
            <w:color w:val="auto"/>
            <w:sz w:val="24"/>
            <w:szCs w:val="24"/>
          </w:rPr>
          <w:t>http://www.gosuslugi.ru</w:t>
        </w:r>
      </w:hyperlink>
      <w:r>
        <w:rPr>
          <w:rFonts w:ascii="Times New Roman" w:hAnsi="Times New Roman" w:cs="Times New Roman"/>
          <w:sz w:val="24"/>
          <w:szCs w:val="24"/>
        </w:rPr>
        <w:t xml:space="preserve">, </w:t>
      </w:r>
      <w:hyperlink r:id="rId10" w:history="1">
        <w:r>
          <w:rPr>
            <w:rStyle w:val="a3"/>
            <w:rFonts w:ascii="Times New Roman" w:hAnsi="Times New Roman" w:cs="Times New Roman"/>
            <w:color w:val="auto"/>
            <w:sz w:val="24"/>
            <w:szCs w:val="24"/>
          </w:rPr>
          <w:t>http://64.gosuslugi.ru/</w:t>
        </w:r>
      </w:hyperlink>
      <w:r>
        <w:rPr>
          <w:rFonts w:ascii="Times New Roman" w:hAnsi="Times New Roman" w:cs="Times New Roman"/>
          <w:sz w:val="24"/>
          <w:szCs w:val="24"/>
        </w:rPr>
        <w:t>)</w:t>
      </w:r>
      <w:r>
        <w:rPr>
          <w:rFonts w:ascii="Times New Roman" w:eastAsia="Times New Roman" w:hAnsi="Times New Roman" w:cs="Times New Roman"/>
          <w:sz w:val="24"/>
          <w:szCs w:val="24"/>
        </w:rPr>
        <w:t xml:space="preserve">. МФЦ - Саратовская область, </w:t>
      </w:r>
      <w:proofErr w:type="spellStart"/>
      <w:r>
        <w:rPr>
          <w:rFonts w:ascii="Times New Roman" w:eastAsia="Times New Roman" w:hAnsi="Times New Roman" w:cs="Times New Roman"/>
          <w:sz w:val="24"/>
          <w:szCs w:val="24"/>
        </w:rPr>
        <w:t>Перелюбский</w:t>
      </w:r>
      <w:proofErr w:type="spellEnd"/>
      <w:r>
        <w:rPr>
          <w:rFonts w:ascii="Times New Roman" w:eastAsia="Times New Roman" w:hAnsi="Times New Roman" w:cs="Times New Roman"/>
          <w:sz w:val="24"/>
          <w:szCs w:val="24"/>
        </w:rPr>
        <w:t xml:space="preserve"> район, с. Перелюб, ул. Ленина, 63.</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Жалобы на решения, принятые муниципальным служащим, предоставляющего муниципальную услугу, подаются главе Администрации.</w:t>
      </w:r>
      <w:proofErr w:type="gramEnd"/>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Жалобы на решения, принятые работником МФЦ, подаются директору МФЦ.</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5.4. 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D55F59" w:rsidRDefault="00D55F59" w:rsidP="00D55F59">
      <w:pPr>
        <w:spacing w:after="0" w:line="240" w:lineRule="auto"/>
        <w:ind w:firstLine="567"/>
        <w:jc w:val="both"/>
        <w:textAlignment w:val="top"/>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1) главой Администрации, по адресу: </w:t>
      </w:r>
      <w:r>
        <w:rPr>
          <w:rFonts w:ascii="Times New Roman" w:eastAsia="Times New Roman" w:hAnsi="Times New Roman" w:cs="Times New Roman"/>
          <w:sz w:val="24"/>
          <w:szCs w:val="24"/>
        </w:rPr>
        <w:t xml:space="preserve">413764, Саратовская область, </w:t>
      </w:r>
      <w:proofErr w:type="spellStart"/>
      <w:r>
        <w:rPr>
          <w:rFonts w:ascii="Times New Roman" w:eastAsia="Times New Roman" w:hAnsi="Times New Roman" w:cs="Times New Roman"/>
          <w:sz w:val="24"/>
          <w:szCs w:val="24"/>
        </w:rPr>
        <w:t>Перелюбский</w:t>
      </w:r>
      <w:proofErr w:type="spellEnd"/>
      <w:r>
        <w:rPr>
          <w:rFonts w:ascii="Times New Roman" w:eastAsia="Times New Roman" w:hAnsi="Times New Roman" w:cs="Times New Roman"/>
          <w:sz w:val="24"/>
          <w:szCs w:val="24"/>
        </w:rPr>
        <w:t xml:space="preserve"> район,  с. Нижняя Покровка, ул. Чапаева, 22 А </w:t>
      </w:r>
      <w:r>
        <w:rPr>
          <w:rFonts w:ascii="Times New Roman" w:eastAsia="Times New Roman" w:hAnsi="Times New Roman" w:cs="Times New Roman"/>
          <w:color w:val="000000"/>
          <w:sz w:val="24"/>
          <w:szCs w:val="24"/>
        </w:rPr>
        <w:t>с 13.00 до 15.00 час</w:t>
      </w:r>
      <w:proofErr w:type="gramStart"/>
      <w:r>
        <w:rPr>
          <w:rFonts w:ascii="Times New Roman" w:eastAsia="Times New Roman" w:hAnsi="Times New Roman" w:cs="Times New Roman"/>
          <w:color w:val="000000"/>
          <w:sz w:val="24"/>
          <w:szCs w:val="24"/>
        </w:rPr>
        <w:t>.</w:t>
      </w:r>
      <w:proofErr w:type="gramEnd"/>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в</w:t>
      </w:r>
      <w:proofErr w:type="gramEnd"/>
      <w:r>
        <w:rPr>
          <w:rFonts w:ascii="Times New Roman" w:eastAsia="Times New Roman" w:hAnsi="Times New Roman" w:cs="Times New Roman"/>
          <w:color w:val="000000"/>
          <w:sz w:val="24"/>
          <w:szCs w:val="24"/>
        </w:rPr>
        <w:t>ремя местное);</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Жалоба должна содержать:</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которого обжалуются;</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5.5. 2.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r>
        <w:rPr>
          <w:rFonts w:ascii="Times New Roman" w:eastAsia="Times New Roman" w:hAnsi="Times New Roman" w:cs="Times New Roman"/>
          <w:color w:val="000000"/>
          <w:sz w:val="24"/>
          <w:szCs w:val="24"/>
        </w:rPr>
        <w:t xml:space="preserve">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5.5. 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5.6. Жалоба подлежит регистрации не позднее следующего рабочего дня после ее поступления в Администрацию.</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5.7. </w:t>
      </w:r>
      <w:proofErr w:type="gramStart"/>
      <w:r>
        <w:rPr>
          <w:rFonts w:ascii="Times New Roman" w:eastAsia="Times New Roman" w:hAnsi="Times New Roman" w:cs="Times New Roman"/>
          <w:color w:val="000000"/>
          <w:sz w:val="24"/>
          <w:szCs w:val="24"/>
        </w:rPr>
        <w:t>Жалоба, поступившая в Администрацию,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5.8. По результатам рассмотрения жалобы уполномоченное должностное лицо принимает одно из следующих решений:</w:t>
      </w:r>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 xml:space="preserve">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eastAsia="Times New Roman" w:hAnsi="Times New Roman" w:cs="Times New Roman"/>
          <w:color w:val="000000"/>
          <w:sz w:val="24"/>
          <w:szCs w:val="24"/>
        </w:rPr>
        <w:t xml:space="preserve"> муниципального образования;</w:t>
      </w:r>
      <w:proofErr w:type="gramEnd"/>
    </w:p>
    <w:p w:rsidR="00D55F59" w:rsidRDefault="00D55F59" w:rsidP="00D55F59">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отказывает в удовлетворении жалобы.</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 Не позднее дня, следующего за днем принятия решения, указанного в п. 5.8. настоящего раздела,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5.9. 1. В случае признания жалобы подлежащей удовлетворению в ответе заявителю, указанном в пункте 5.9 настоящего раздела,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Pr>
          <w:rFonts w:ascii="Times New Roman" w:eastAsia="Times New Roman" w:hAnsi="Times New Roman" w:cs="Times New Roman"/>
          <w:color w:val="000000"/>
          <w:sz w:val="24"/>
          <w:szCs w:val="24"/>
        </w:rPr>
        <w:t>неудобства</w:t>
      </w:r>
      <w:proofErr w:type="gramEnd"/>
      <w:r>
        <w:rPr>
          <w:rFonts w:ascii="Times New Roman" w:eastAsia="Times New Roman" w:hAnsi="Times New Roman" w:cs="Times New Roman"/>
          <w:color w:val="000000"/>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5.9.2. В случае признания жалобы, не подлежащей удовлетворению в ответе заявителю, указанном в пункте 5.9 настоящего раздела, даются аргументированные разъяснения о причинах принятого решения, а также информация о порядке обжалования принятого решения.</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5.10. В случае установления в ходе или по результатам </w:t>
      </w:r>
      <w:proofErr w:type="gramStart"/>
      <w:r>
        <w:rPr>
          <w:rFonts w:ascii="Times New Roman" w:eastAsia="Times New Roman" w:hAnsi="Times New Roman" w:cs="Times New Roman"/>
          <w:color w:val="000000"/>
          <w:sz w:val="24"/>
          <w:szCs w:val="24"/>
        </w:rPr>
        <w:t>рассмотрения жалобы признаков состава административного правонарушения</w:t>
      </w:r>
      <w:proofErr w:type="gramEnd"/>
      <w:r>
        <w:rPr>
          <w:rFonts w:ascii="Times New Roman" w:eastAsia="Times New Roman" w:hAnsi="Times New Roman" w:cs="Times New Roman"/>
          <w:color w:val="000000"/>
          <w:sz w:val="24"/>
          <w:szCs w:val="24"/>
        </w:rPr>
        <w:t xml:space="preserve"> или преступления должностное лицо, работник, наделенные полномочиями по рассмотрению жалоб в соответствии с частью 1 статьи 11.2 Федерального закона от 27.07.2010 №210-ФЗ «Об организации предоставления государственных и муниципальных услуг», незамедлительно направляет имеющиеся материалы в органы прокуратуры.</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rsidR="00D55F59" w:rsidRDefault="00D55F59" w:rsidP="00D55F59">
      <w:pPr>
        <w:shd w:val="clear" w:color="auto" w:fill="FFFFFF"/>
        <w:spacing w:after="0" w:line="240" w:lineRule="auto"/>
        <w:ind w:firstLine="450"/>
        <w:jc w:val="both"/>
        <w:rPr>
          <w:rFonts w:ascii="Times New Roman" w:eastAsia="Times New Roman" w:hAnsi="Times New Roman" w:cs="Times New Roman"/>
          <w:color w:val="000000"/>
          <w:sz w:val="24"/>
          <w:szCs w:val="24"/>
        </w:rPr>
      </w:pPr>
    </w:p>
    <w:p w:rsidR="00D55F59" w:rsidRDefault="00D55F59" w:rsidP="00D55F59">
      <w:pPr>
        <w:spacing w:after="0" w:line="240" w:lineRule="auto"/>
        <w:ind w:firstLine="709"/>
        <w:jc w:val="right"/>
        <w:rPr>
          <w:rFonts w:ascii="Times New Roman" w:hAnsi="Times New Roman"/>
          <w:sz w:val="24"/>
          <w:szCs w:val="24"/>
        </w:rPr>
      </w:pPr>
      <w:bookmarkStart w:id="0" w:name="_Hlk33542226"/>
    </w:p>
    <w:p w:rsidR="00D55F59" w:rsidRDefault="00D55F59" w:rsidP="00D55F59">
      <w:pPr>
        <w:spacing w:after="0" w:line="240" w:lineRule="auto"/>
        <w:ind w:firstLine="709"/>
        <w:jc w:val="right"/>
        <w:rPr>
          <w:rFonts w:ascii="Times New Roman" w:hAnsi="Times New Roman"/>
          <w:sz w:val="24"/>
          <w:szCs w:val="24"/>
        </w:rPr>
      </w:pPr>
    </w:p>
    <w:p w:rsidR="00D55F59" w:rsidRDefault="00D55F59" w:rsidP="00D55F59">
      <w:pPr>
        <w:spacing w:after="0" w:line="240" w:lineRule="auto"/>
        <w:ind w:firstLine="709"/>
        <w:jc w:val="right"/>
        <w:rPr>
          <w:rFonts w:ascii="Times New Roman" w:hAnsi="Times New Roman"/>
          <w:sz w:val="24"/>
          <w:szCs w:val="24"/>
        </w:rPr>
      </w:pPr>
    </w:p>
    <w:p w:rsidR="00D55F59" w:rsidRDefault="00D55F59" w:rsidP="00D55F59">
      <w:pPr>
        <w:spacing w:after="0" w:line="240" w:lineRule="auto"/>
        <w:ind w:firstLine="709"/>
        <w:jc w:val="right"/>
        <w:rPr>
          <w:rFonts w:ascii="Times New Roman" w:hAnsi="Times New Roman"/>
          <w:sz w:val="24"/>
          <w:szCs w:val="24"/>
        </w:rPr>
      </w:pPr>
    </w:p>
    <w:p w:rsidR="00D55F59" w:rsidRDefault="00D55F59" w:rsidP="00D55F59">
      <w:pPr>
        <w:spacing w:after="0" w:line="240" w:lineRule="auto"/>
        <w:ind w:firstLine="709"/>
        <w:jc w:val="right"/>
        <w:rPr>
          <w:rFonts w:ascii="Times New Roman" w:hAnsi="Times New Roman"/>
          <w:sz w:val="24"/>
          <w:szCs w:val="24"/>
        </w:rPr>
      </w:pPr>
    </w:p>
    <w:p w:rsidR="00D55F59" w:rsidRDefault="00D55F59" w:rsidP="00D55F59">
      <w:pPr>
        <w:spacing w:after="0" w:line="240" w:lineRule="auto"/>
        <w:ind w:firstLine="709"/>
        <w:jc w:val="right"/>
        <w:rPr>
          <w:rFonts w:ascii="Times New Roman" w:hAnsi="Times New Roman"/>
          <w:sz w:val="24"/>
          <w:szCs w:val="24"/>
        </w:rPr>
      </w:pPr>
    </w:p>
    <w:p w:rsidR="00D55F59" w:rsidRDefault="00D55F59" w:rsidP="00D55F59">
      <w:pPr>
        <w:spacing w:after="0" w:line="240" w:lineRule="auto"/>
        <w:ind w:firstLine="709"/>
        <w:jc w:val="right"/>
        <w:rPr>
          <w:rFonts w:ascii="Times New Roman" w:hAnsi="Times New Roman"/>
          <w:sz w:val="24"/>
          <w:szCs w:val="24"/>
        </w:rPr>
      </w:pPr>
    </w:p>
    <w:p w:rsidR="00D55F59" w:rsidRDefault="00D55F59" w:rsidP="00D55F59">
      <w:pPr>
        <w:spacing w:after="0" w:line="240" w:lineRule="auto"/>
        <w:ind w:firstLine="709"/>
        <w:jc w:val="right"/>
        <w:rPr>
          <w:rFonts w:ascii="Times New Roman" w:hAnsi="Times New Roman"/>
          <w:sz w:val="24"/>
          <w:szCs w:val="24"/>
        </w:rPr>
      </w:pPr>
    </w:p>
    <w:p w:rsidR="00D55F59" w:rsidRDefault="00D55F59" w:rsidP="00D55F59">
      <w:pPr>
        <w:spacing w:after="0" w:line="240" w:lineRule="auto"/>
        <w:ind w:firstLine="709"/>
        <w:jc w:val="right"/>
        <w:rPr>
          <w:rFonts w:ascii="Times New Roman" w:hAnsi="Times New Roman"/>
          <w:sz w:val="24"/>
          <w:szCs w:val="24"/>
        </w:rPr>
      </w:pPr>
    </w:p>
    <w:p w:rsidR="00D55F59" w:rsidRDefault="00D55F59" w:rsidP="00D55F59">
      <w:pPr>
        <w:spacing w:after="0" w:line="240" w:lineRule="auto"/>
        <w:ind w:firstLine="709"/>
        <w:jc w:val="right"/>
        <w:rPr>
          <w:rFonts w:ascii="Times New Roman" w:hAnsi="Times New Roman"/>
          <w:sz w:val="24"/>
          <w:szCs w:val="24"/>
        </w:rPr>
      </w:pPr>
    </w:p>
    <w:p w:rsidR="00D55F59" w:rsidRDefault="00D55F59" w:rsidP="00D55F59">
      <w:pPr>
        <w:spacing w:after="0" w:line="240" w:lineRule="auto"/>
        <w:rPr>
          <w:rFonts w:ascii="Times New Roman" w:hAnsi="Times New Roman"/>
          <w:sz w:val="24"/>
          <w:szCs w:val="24"/>
        </w:rPr>
      </w:pPr>
    </w:p>
    <w:p w:rsidR="00D55F59" w:rsidRDefault="00D55F59" w:rsidP="00D55F59">
      <w:pPr>
        <w:spacing w:after="0" w:line="240" w:lineRule="auto"/>
        <w:rPr>
          <w:rFonts w:ascii="Times New Roman" w:hAnsi="Times New Roman"/>
          <w:sz w:val="24"/>
          <w:szCs w:val="24"/>
        </w:rPr>
      </w:pPr>
    </w:p>
    <w:p w:rsidR="00D55F59" w:rsidRDefault="00D55F59" w:rsidP="00D55F59">
      <w:pPr>
        <w:spacing w:after="0" w:line="240" w:lineRule="auto"/>
        <w:ind w:firstLine="709"/>
        <w:jc w:val="right"/>
        <w:rPr>
          <w:rFonts w:ascii="Times New Roman" w:hAnsi="Times New Roman"/>
          <w:sz w:val="24"/>
          <w:szCs w:val="24"/>
        </w:rPr>
      </w:pPr>
      <w:r>
        <w:rPr>
          <w:rFonts w:ascii="Times New Roman" w:hAnsi="Times New Roman"/>
          <w:sz w:val="24"/>
          <w:szCs w:val="24"/>
        </w:rPr>
        <w:t xml:space="preserve">Приложение </w:t>
      </w:r>
      <w:r w:rsidR="00764590">
        <w:rPr>
          <w:rFonts w:ascii="Times New Roman" w:hAnsi="Times New Roman"/>
          <w:sz w:val="24"/>
          <w:szCs w:val="24"/>
        </w:rPr>
        <w:t xml:space="preserve"> </w:t>
      </w:r>
      <w:r>
        <w:rPr>
          <w:rFonts w:ascii="Times New Roman" w:hAnsi="Times New Roman"/>
          <w:sz w:val="24"/>
          <w:szCs w:val="24"/>
        </w:rPr>
        <w:t>№1</w:t>
      </w:r>
    </w:p>
    <w:p w:rsidR="00D55F59" w:rsidRDefault="00D55F59" w:rsidP="00D55F59">
      <w:pPr>
        <w:spacing w:after="0" w:line="240" w:lineRule="auto"/>
        <w:ind w:firstLine="709"/>
        <w:jc w:val="right"/>
        <w:rPr>
          <w:rFonts w:ascii="Times New Roman" w:hAnsi="Times New Roman"/>
          <w:sz w:val="20"/>
          <w:szCs w:val="20"/>
        </w:rPr>
      </w:pPr>
      <w:r>
        <w:rPr>
          <w:rFonts w:ascii="Times New Roman" w:hAnsi="Times New Roman"/>
          <w:sz w:val="20"/>
          <w:szCs w:val="20"/>
        </w:rPr>
        <w:t>к Административному регламенту</w:t>
      </w:r>
    </w:p>
    <w:p w:rsidR="00D55F59" w:rsidRDefault="00D55F59" w:rsidP="00D55F59">
      <w:pPr>
        <w:spacing w:after="0" w:line="240" w:lineRule="auto"/>
        <w:ind w:firstLine="709"/>
        <w:jc w:val="right"/>
        <w:rPr>
          <w:rFonts w:ascii="Times New Roman" w:hAnsi="Times New Roman"/>
          <w:sz w:val="20"/>
          <w:szCs w:val="20"/>
        </w:rPr>
      </w:pPr>
      <w:r>
        <w:rPr>
          <w:rFonts w:ascii="Times New Roman" w:hAnsi="Times New Roman"/>
          <w:sz w:val="20"/>
          <w:szCs w:val="20"/>
        </w:rPr>
        <w:t>предоставления муниципальной услуги</w:t>
      </w:r>
    </w:p>
    <w:p w:rsidR="00D55F59" w:rsidRDefault="00D55F59" w:rsidP="00D55F59">
      <w:pPr>
        <w:spacing w:after="0" w:line="240" w:lineRule="auto"/>
        <w:ind w:firstLine="709"/>
        <w:jc w:val="right"/>
        <w:rPr>
          <w:rFonts w:ascii="Times New Roman" w:hAnsi="Times New Roman"/>
          <w:sz w:val="20"/>
          <w:szCs w:val="20"/>
        </w:rPr>
      </w:pPr>
      <w:r>
        <w:rPr>
          <w:rFonts w:ascii="Times New Roman" w:hAnsi="Times New Roman"/>
          <w:sz w:val="20"/>
          <w:szCs w:val="20"/>
        </w:rPr>
        <w:t>«Установление публичного сервитута в отношении</w:t>
      </w:r>
    </w:p>
    <w:p w:rsidR="00D55F59" w:rsidRDefault="00D55F59" w:rsidP="00D55F59">
      <w:pPr>
        <w:spacing w:after="0" w:line="240" w:lineRule="auto"/>
        <w:ind w:firstLine="709"/>
        <w:jc w:val="right"/>
        <w:rPr>
          <w:rFonts w:ascii="Times New Roman" w:hAnsi="Times New Roman"/>
          <w:sz w:val="20"/>
          <w:szCs w:val="20"/>
        </w:rPr>
      </w:pPr>
      <w:r>
        <w:rPr>
          <w:rFonts w:ascii="Times New Roman" w:hAnsi="Times New Roman"/>
          <w:sz w:val="20"/>
          <w:szCs w:val="20"/>
        </w:rPr>
        <w:t xml:space="preserve"> земельных участков, находящихся в ведении</w:t>
      </w:r>
    </w:p>
    <w:p w:rsidR="00D55F59" w:rsidRDefault="00D55F59" w:rsidP="00D55F59">
      <w:pPr>
        <w:spacing w:after="0" w:line="240" w:lineRule="auto"/>
        <w:ind w:firstLine="709"/>
        <w:jc w:val="right"/>
        <w:rPr>
          <w:rFonts w:ascii="Times New Roman" w:hAnsi="Times New Roman"/>
          <w:sz w:val="20"/>
          <w:szCs w:val="20"/>
        </w:rPr>
      </w:pPr>
      <w:r>
        <w:rPr>
          <w:rFonts w:ascii="Times New Roman" w:hAnsi="Times New Roman"/>
          <w:sz w:val="20"/>
          <w:szCs w:val="20"/>
        </w:rPr>
        <w:t xml:space="preserve"> или в собственности </w:t>
      </w:r>
      <w:proofErr w:type="spellStart"/>
      <w:r>
        <w:rPr>
          <w:rFonts w:ascii="Times New Roman" w:eastAsia="Times New Roman" w:hAnsi="Times New Roman" w:cs="Times New Roman"/>
          <w:color w:val="000000"/>
          <w:sz w:val="20"/>
          <w:szCs w:val="20"/>
        </w:rPr>
        <w:t>Нижнепокровского</w:t>
      </w:r>
      <w:proofErr w:type="spellEnd"/>
      <w:r>
        <w:rPr>
          <w:rFonts w:ascii="Times New Roman" w:hAnsi="Times New Roman"/>
          <w:sz w:val="20"/>
          <w:szCs w:val="20"/>
        </w:rPr>
        <w:t xml:space="preserve">, </w:t>
      </w:r>
    </w:p>
    <w:p w:rsidR="00D55F59" w:rsidRDefault="00D55F59" w:rsidP="00D55F59">
      <w:pPr>
        <w:spacing w:after="0" w:line="240" w:lineRule="auto"/>
        <w:ind w:firstLine="709"/>
        <w:jc w:val="right"/>
        <w:rPr>
          <w:rFonts w:ascii="Times New Roman" w:hAnsi="Times New Roman"/>
          <w:sz w:val="20"/>
          <w:szCs w:val="20"/>
        </w:rPr>
      </w:pPr>
      <w:r>
        <w:rPr>
          <w:rFonts w:ascii="Times New Roman" w:hAnsi="Times New Roman"/>
          <w:sz w:val="20"/>
          <w:szCs w:val="20"/>
        </w:rPr>
        <w:t>расположенных в границах полос отвода автомобильных дорог</w:t>
      </w:r>
    </w:p>
    <w:p w:rsidR="00D55F59" w:rsidRDefault="00D55F59" w:rsidP="00D55F59">
      <w:pPr>
        <w:spacing w:after="0" w:line="240" w:lineRule="auto"/>
        <w:ind w:firstLine="709"/>
        <w:jc w:val="right"/>
        <w:rPr>
          <w:rFonts w:ascii="Times New Roman" w:hAnsi="Times New Roman"/>
          <w:sz w:val="20"/>
          <w:szCs w:val="20"/>
        </w:rPr>
      </w:pPr>
      <w:r>
        <w:rPr>
          <w:rFonts w:ascii="Times New Roman" w:hAnsi="Times New Roman"/>
          <w:sz w:val="20"/>
          <w:szCs w:val="20"/>
        </w:rPr>
        <w:t>(за исключением частных автомобильных дорог)»</w:t>
      </w:r>
      <w:bookmarkEnd w:id="0"/>
    </w:p>
    <w:tbl>
      <w:tblPr>
        <w:tblW w:w="9889" w:type="dxa"/>
        <w:tblLook w:val="04A0"/>
      </w:tblPr>
      <w:tblGrid>
        <w:gridCol w:w="6062"/>
        <w:gridCol w:w="3827"/>
      </w:tblGrid>
      <w:tr w:rsidR="00D55F59" w:rsidTr="00D55F59">
        <w:tc>
          <w:tcPr>
            <w:tcW w:w="6062" w:type="dxa"/>
          </w:tcPr>
          <w:p w:rsidR="00D55F59" w:rsidRDefault="00D55F59">
            <w:pPr>
              <w:widowControl w:val="0"/>
              <w:spacing w:after="0" w:line="240" w:lineRule="auto"/>
              <w:jc w:val="right"/>
              <w:rPr>
                <w:rFonts w:ascii="Times New Roman" w:hAnsi="Times New Roman"/>
                <w:szCs w:val="24"/>
              </w:rPr>
            </w:pPr>
          </w:p>
        </w:tc>
        <w:tc>
          <w:tcPr>
            <w:tcW w:w="3827" w:type="dxa"/>
            <w:hideMark/>
          </w:tcPr>
          <w:p w:rsidR="00D55F59" w:rsidRDefault="00D55F59">
            <w:pPr>
              <w:widowControl w:val="0"/>
              <w:spacing w:after="0" w:line="240" w:lineRule="auto"/>
              <w:rPr>
                <w:rFonts w:ascii="Times New Roman" w:hAnsi="Times New Roman"/>
                <w:szCs w:val="24"/>
              </w:rPr>
            </w:pPr>
            <w:bookmarkStart w:id="1" w:name="_Hlk22391886"/>
            <w:r>
              <w:rPr>
                <w:rFonts w:ascii="Times New Roman" w:hAnsi="Times New Roman"/>
                <w:sz w:val="24"/>
                <w:szCs w:val="24"/>
              </w:rPr>
              <w:t>Администрация</w:t>
            </w:r>
            <w:bookmarkEnd w:id="1"/>
            <w:r>
              <w:rPr>
                <w:rFonts w:ascii="Times New Roman" w:hAnsi="Times New Roman"/>
                <w:sz w:val="24"/>
                <w:szCs w:val="24"/>
              </w:rPr>
              <w:t xml:space="preserve">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hAnsi="Times New Roman"/>
                <w:sz w:val="24"/>
                <w:szCs w:val="24"/>
              </w:rPr>
              <w:t xml:space="preserve"> муниципального образования</w:t>
            </w:r>
          </w:p>
        </w:tc>
      </w:tr>
      <w:tr w:rsidR="00D55F59" w:rsidTr="00D55F59">
        <w:tc>
          <w:tcPr>
            <w:tcW w:w="6062" w:type="dxa"/>
          </w:tcPr>
          <w:p w:rsidR="00D55F59" w:rsidRDefault="00D55F59">
            <w:pPr>
              <w:widowControl w:val="0"/>
              <w:spacing w:after="0" w:line="240" w:lineRule="auto"/>
              <w:jc w:val="right"/>
              <w:rPr>
                <w:rFonts w:ascii="Times New Roman" w:hAnsi="Times New Roman"/>
                <w:szCs w:val="24"/>
              </w:rPr>
            </w:pPr>
          </w:p>
        </w:tc>
        <w:tc>
          <w:tcPr>
            <w:tcW w:w="3827" w:type="dxa"/>
          </w:tcPr>
          <w:p w:rsidR="00D55F59" w:rsidRDefault="00D55F59">
            <w:pPr>
              <w:widowControl w:val="0"/>
              <w:spacing w:after="0" w:line="240" w:lineRule="auto"/>
              <w:rPr>
                <w:rFonts w:ascii="Times New Roman" w:hAnsi="Times New Roman"/>
                <w:szCs w:val="24"/>
              </w:rPr>
            </w:pPr>
          </w:p>
        </w:tc>
      </w:tr>
      <w:tr w:rsidR="00D55F59" w:rsidTr="00D55F59">
        <w:tc>
          <w:tcPr>
            <w:tcW w:w="6062" w:type="dxa"/>
          </w:tcPr>
          <w:p w:rsidR="00D55F59" w:rsidRDefault="00D55F59">
            <w:pPr>
              <w:widowControl w:val="0"/>
              <w:spacing w:after="0" w:line="240" w:lineRule="auto"/>
              <w:jc w:val="right"/>
              <w:rPr>
                <w:rFonts w:ascii="Times New Roman" w:hAnsi="Times New Roman"/>
                <w:szCs w:val="24"/>
              </w:rPr>
            </w:pPr>
          </w:p>
        </w:tc>
        <w:tc>
          <w:tcPr>
            <w:tcW w:w="3827" w:type="dxa"/>
            <w:tcBorders>
              <w:top w:val="single" w:sz="4" w:space="0" w:color="auto"/>
              <w:left w:val="nil"/>
              <w:bottom w:val="nil"/>
              <w:right w:val="nil"/>
            </w:tcBorders>
            <w:hideMark/>
          </w:tcPr>
          <w:p w:rsidR="00D55F59" w:rsidRDefault="00D55F59">
            <w:pPr>
              <w:widowControl w:val="0"/>
              <w:spacing w:after="0" w:line="240" w:lineRule="auto"/>
              <w:jc w:val="center"/>
              <w:rPr>
                <w:rFonts w:ascii="Times New Roman" w:hAnsi="Times New Roman"/>
                <w:sz w:val="16"/>
                <w:szCs w:val="16"/>
              </w:rPr>
            </w:pPr>
            <w:r>
              <w:rPr>
                <w:rFonts w:ascii="Times New Roman" w:hAnsi="Times New Roman"/>
                <w:sz w:val="16"/>
                <w:szCs w:val="16"/>
              </w:rPr>
              <w:t>(наименование органа, предоставляющего муниципальную услугу)</w:t>
            </w:r>
          </w:p>
        </w:tc>
      </w:tr>
    </w:tbl>
    <w:p w:rsidR="00D55F59" w:rsidRDefault="00D55F59" w:rsidP="00D55F59">
      <w:pPr>
        <w:pStyle w:val="3"/>
        <w:shd w:val="clear" w:color="auto" w:fill="FFFFFF"/>
        <w:spacing w:before="0" w:line="270" w:lineRule="atLeast"/>
        <w:jc w:val="center"/>
        <w:rPr>
          <w:rFonts w:ascii="Times New Roman" w:hAnsi="Times New Roman" w:cs="Times New Roman"/>
          <w:b w:val="0"/>
          <w:color w:val="333333"/>
          <w:sz w:val="24"/>
          <w:szCs w:val="24"/>
        </w:rPr>
      </w:pPr>
      <w:r>
        <w:rPr>
          <w:rFonts w:ascii="Times New Roman" w:hAnsi="Times New Roman" w:cs="Times New Roman"/>
          <w:b w:val="0"/>
          <w:color w:val="333333"/>
          <w:sz w:val="24"/>
          <w:szCs w:val="24"/>
        </w:rPr>
        <w:t>ЗАЯВЛЕНИЕ</w:t>
      </w:r>
    </w:p>
    <w:p w:rsidR="00764590" w:rsidRDefault="00D55F59" w:rsidP="00D55F59">
      <w:pPr>
        <w:pStyle w:val="3"/>
        <w:shd w:val="clear" w:color="auto" w:fill="FFFFFF"/>
        <w:spacing w:before="0" w:line="270" w:lineRule="atLeast"/>
        <w:jc w:val="center"/>
        <w:rPr>
          <w:rFonts w:ascii="Times New Roman" w:hAnsi="Times New Roman" w:cs="Times New Roman"/>
          <w:b w:val="0"/>
          <w:color w:val="333333"/>
          <w:sz w:val="24"/>
          <w:szCs w:val="24"/>
        </w:rPr>
      </w:pPr>
      <w:r>
        <w:rPr>
          <w:rFonts w:ascii="Times New Roman" w:hAnsi="Times New Roman" w:cs="Times New Roman"/>
          <w:b w:val="0"/>
          <w:color w:val="333333"/>
          <w:sz w:val="24"/>
          <w:szCs w:val="24"/>
        </w:rPr>
        <w:br/>
        <w:t>об установлении публичного сервитута в отношении земельных участков в границах полос отвода автомобильных дорог (за исключением частных автомобильных дорог) в целях прокладки, переноса, переустройства инженерных коммуникаций</w:t>
      </w:r>
    </w:p>
    <w:p w:rsidR="00D55F59" w:rsidRDefault="00D55F59" w:rsidP="00D55F59">
      <w:pPr>
        <w:pStyle w:val="3"/>
        <w:shd w:val="clear" w:color="auto" w:fill="FFFFFF"/>
        <w:spacing w:before="0" w:line="270" w:lineRule="atLeast"/>
        <w:jc w:val="center"/>
        <w:rPr>
          <w:rFonts w:ascii="Times New Roman" w:hAnsi="Times New Roman" w:cs="Times New Roman"/>
          <w:b w:val="0"/>
          <w:color w:val="333333"/>
          <w:sz w:val="24"/>
          <w:szCs w:val="24"/>
        </w:rPr>
      </w:pPr>
      <w:r>
        <w:rPr>
          <w:rFonts w:ascii="Times New Roman" w:hAnsi="Times New Roman" w:cs="Times New Roman"/>
          <w:b w:val="0"/>
          <w:color w:val="333333"/>
          <w:sz w:val="24"/>
          <w:szCs w:val="24"/>
        </w:rPr>
        <w:t xml:space="preserve"> </w:t>
      </w:r>
      <w:r w:rsidR="00764590">
        <w:rPr>
          <w:rFonts w:ascii="Times New Roman" w:hAnsi="Times New Roman" w:cs="Times New Roman"/>
          <w:b w:val="0"/>
          <w:color w:val="333333"/>
          <w:sz w:val="24"/>
          <w:szCs w:val="24"/>
        </w:rPr>
        <w:t>и их эксплуатации</w:t>
      </w:r>
    </w:p>
    <w:p w:rsidR="00D55F59" w:rsidRDefault="00D55F59" w:rsidP="00D55F59">
      <w:pPr>
        <w:pStyle w:val="3"/>
        <w:shd w:val="clear" w:color="auto" w:fill="FFFFFF"/>
        <w:spacing w:before="0" w:line="270" w:lineRule="atLeast"/>
        <w:jc w:val="center"/>
        <w:rPr>
          <w:rFonts w:ascii="Times New Roman" w:hAnsi="Times New Roman" w:cs="Times New Roman"/>
          <w:b w:val="0"/>
          <w:color w:val="333333"/>
          <w:sz w:val="24"/>
          <w:szCs w:val="24"/>
        </w:rPr>
      </w:pP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________________________________________________________________________________________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16"/>
          <w:szCs w:val="16"/>
        </w:rPr>
      </w:pPr>
      <w:r>
        <w:rPr>
          <w:color w:val="333333"/>
          <w:sz w:val="20"/>
          <w:szCs w:val="20"/>
        </w:rPr>
        <w:t>    </w:t>
      </w:r>
      <w:r>
        <w:rPr>
          <w:color w:val="333333"/>
          <w:sz w:val="16"/>
          <w:szCs w:val="16"/>
        </w:rPr>
        <w:t>(полное наименование юридического лица или фамилия, имя, отчеств</w:t>
      </w:r>
      <w:proofErr w:type="gramStart"/>
      <w:r>
        <w:rPr>
          <w:color w:val="333333"/>
          <w:sz w:val="16"/>
          <w:szCs w:val="16"/>
        </w:rPr>
        <w:t>о(</w:t>
      </w:r>
      <w:proofErr w:type="gramEnd"/>
      <w:r>
        <w:rPr>
          <w:color w:val="333333"/>
          <w:sz w:val="16"/>
          <w:szCs w:val="16"/>
        </w:rPr>
        <w:t>при наличии) владельца инженерной коммуникаций)</w:t>
      </w:r>
    </w:p>
    <w:p w:rsidR="00D55F59" w:rsidRDefault="00D55F59" w:rsidP="00D55F59">
      <w:pPr>
        <w:pStyle w:val="a4"/>
        <w:shd w:val="clear" w:color="auto" w:fill="FFFFFF"/>
        <w:spacing w:before="0" w:beforeAutospacing="0" w:after="0" w:afterAutospacing="0"/>
        <w:jc w:val="both"/>
        <w:rPr>
          <w:color w:val="333333"/>
          <w:sz w:val="20"/>
          <w:szCs w:val="20"/>
        </w:rPr>
      </w:pP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просит установить публичный сервитут в  отношении  земельного   участка в</w:t>
      </w:r>
      <w:r w:rsidR="00764590">
        <w:rPr>
          <w:color w:val="333333"/>
          <w:sz w:val="20"/>
          <w:szCs w:val="20"/>
        </w:rPr>
        <w:t xml:space="preserve"> </w:t>
      </w:r>
      <w:r>
        <w:rPr>
          <w:color w:val="333333"/>
          <w:sz w:val="20"/>
          <w:szCs w:val="20"/>
        </w:rPr>
        <w:t>границах полосы отвода автомобильной дороги ______________________________________________________________________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16"/>
          <w:szCs w:val="16"/>
        </w:rPr>
      </w:pPr>
      <w:r>
        <w:rPr>
          <w:color w:val="333333"/>
          <w:sz w:val="20"/>
          <w:szCs w:val="20"/>
        </w:rPr>
        <w:t>                 </w:t>
      </w:r>
      <w:r>
        <w:rPr>
          <w:color w:val="333333"/>
          <w:sz w:val="16"/>
          <w:szCs w:val="16"/>
        </w:rPr>
        <w:t>(указать наименование автомобильной дороги)</w:t>
      </w: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 xml:space="preserve">с </w:t>
      </w:r>
      <w:proofErr w:type="gramStart"/>
      <w:r>
        <w:rPr>
          <w:color w:val="333333"/>
          <w:sz w:val="20"/>
          <w:szCs w:val="20"/>
        </w:rPr>
        <w:t>кадастровым</w:t>
      </w:r>
      <w:proofErr w:type="gramEnd"/>
      <w:r w:rsidR="00764590">
        <w:rPr>
          <w:color w:val="333333"/>
          <w:sz w:val="20"/>
          <w:szCs w:val="20"/>
        </w:rPr>
        <w:t xml:space="preserve">   </w:t>
      </w:r>
      <w:r>
        <w:rPr>
          <w:color w:val="333333"/>
          <w:sz w:val="20"/>
          <w:szCs w:val="20"/>
        </w:rPr>
        <w:t xml:space="preserve"> N ________________________________, находящегося по адресу:</w:t>
      </w:r>
    </w:p>
    <w:p w:rsidR="00D55F59" w:rsidRDefault="00D55F59" w:rsidP="00D55F59">
      <w:pPr>
        <w:pStyle w:val="a4"/>
        <w:shd w:val="clear" w:color="auto" w:fill="FFFFFF"/>
        <w:spacing w:before="0" w:beforeAutospacing="0" w:after="0" w:afterAutospacing="0"/>
        <w:jc w:val="both"/>
        <w:rPr>
          <w:color w:val="333333"/>
          <w:sz w:val="16"/>
          <w:szCs w:val="16"/>
        </w:rPr>
      </w:pPr>
      <w:r>
        <w:rPr>
          <w:color w:val="333333"/>
          <w:sz w:val="16"/>
          <w:szCs w:val="16"/>
        </w:rPr>
        <w:t>                   (указывается при наличии)</w:t>
      </w: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__________________________________________________________________________________________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16"/>
          <w:szCs w:val="16"/>
        </w:rPr>
      </w:pPr>
      <w:r>
        <w:rPr>
          <w:color w:val="333333"/>
          <w:sz w:val="16"/>
          <w:szCs w:val="16"/>
        </w:rPr>
        <w:t>      </w:t>
      </w:r>
      <w:proofErr w:type="gramStart"/>
      <w:r>
        <w:rPr>
          <w:color w:val="333333"/>
          <w:sz w:val="16"/>
          <w:szCs w:val="16"/>
        </w:rPr>
        <w:t>(субъект Российской Федерации, город, поселок, село и др., улица,</w:t>
      </w:r>
      <w:proofErr w:type="gramEnd"/>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_________________________________________________________________________________________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16"/>
          <w:szCs w:val="16"/>
        </w:rPr>
      </w:pPr>
      <w:r>
        <w:rPr>
          <w:color w:val="333333"/>
          <w:sz w:val="16"/>
          <w:szCs w:val="16"/>
        </w:rPr>
        <w:t>       дом, строение, владение и др., иные адресные ориентиры)</w:t>
      </w: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для использования в целях ___________________________________________________________________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на срок ___________________________________________________________________________________.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16"/>
          <w:szCs w:val="16"/>
        </w:rPr>
      </w:pPr>
      <w:r>
        <w:rPr>
          <w:color w:val="333333"/>
          <w:sz w:val="20"/>
          <w:szCs w:val="20"/>
        </w:rPr>
        <w:t>        </w:t>
      </w:r>
      <w:r>
        <w:rPr>
          <w:color w:val="333333"/>
          <w:sz w:val="16"/>
          <w:szCs w:val="16"/>
        </w:rPr>
        <w:t>(указать испрашиваемый срок публичного сервитута)</w:t>
      </w: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Местонахождение заявителя: 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___________________________________________________________________________________________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16"/>
          <w:szCs w:val="16"/>
        </w:rPr>
      </w:pPr>
      <w:r>
        <w:rPr>
          <w:color w:val="333333"/>
          <w:sz w:val="16"/>
          <w:szCs w:val="16"/>
        </w:rPr>
        <w:t>    </w:t>
      </w:r>
      <w:proofErr w:type="gramStart"/>
      <w:r>
        <w:rPr>
          <w:color w:val="333333"/>
          <w:sz w:val="16"/>
          <w:szCs w:val="16"/>
        </w:rPr>
        <w:t>(почтовый адрес (индекс, субъект Российской Федерации, населенный</w:t>
      </w:r>
      <w:r w:rsidR="00764590">
        <w:rPr>
          <w:color w:val="333333"/>
          <w:sz w:val="16"/>
          <w:szCs w:val="16"/>
        </w:rPr>
        <w:t xml:space="preserve"> </w:t>
      </w:r>
      <w:r>
        <w:rPr>
          <w:color w:val="333333"/>
          <w:sz w:val="16"/>
          <w:szCs w:val="16"/>
        </w:rPr>
        <w:t>пункт, улица, дом)</w:t>
      </w:r>
      <w:proofErr w:type="gramEnd"/>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________________________________________________________________________________________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16"/>
          <w:szCs w:val="16"/>
        </w:rPr>
      </w:pPr>
      <w:r>
        <w:rPr>
          <w:color w:val="333333"/>
          <w:sz w:val="16"/>
          <w:szCs w:val="16"/>
        </w:rPr>
        <w:t>     </w:t>
      </w:r>
      <w:proofErr w:type="gramStart"/>
      <w:r>
        <w:rPr>
          <w:color w:val="333333"/>
          <w:sz w:val="16"/>
          <w:szCs w:val="16"/>
        </w:rPr>
        <w:t>(фактический адрес (индекс, субъект Российской Федерации, населенный пункт, улица, дом)</w:t>
      </w:r>
      <w:proofErr w:type="gramEnd"/>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Телефон и факс (с указанием кода города) 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ИНН _____________________________________________________________________________________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ОГРН ____________________________________________________________________________________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__________________________________________________________________________________________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16"/>
          <w:szCs w:val="16"/>
        </w:rPr>
      </w:pPr>
      <w:r>
        <w:rPr>
          <w:color w:val="333333"/>
          <w:sz w:val="16"/>
          <w:szCs w:val="16"/>
        </w:rPr>
        <w:t>        (дополнительная информация, указываемая заявителем при подаче  заявления)</w:t>
      </w:r>
    </w:p>
    <w:p w:rsidR="00D55F59" w:rsidRDefault="00D55F59" w:rsidP="00D55F59">
      <w:pPr>
        <w:pStyle w:val="a4"/>
        <w:shd w:val="clear" w:color="auto" w:fill="FFFFFF"/>
        <w:spacing w:before="0" w:beforeAutospacing="0" w:after="0" w:afterAutospacing="0"/>
        <w:jc w:val="both"/>
        <w:rPr>
          <w:color w:val="333333"/>
          <w:sz w:val="20"/>
          <w:szCs w:val="20"/>
        </w:rPr>
      </w:pP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Сведения о представителе заявителя:</w:t>
      </w: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__________________________________________________________________________________________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16"/>
          <w:szCs w:val="16"/>
        </w:rPr>
      </w:pPr>
      <w:r>
        <w:rPr>
          <w:color w:val="333333"/>
          <w:sz w:val="16"/>
          <w:szCs w:val="16"/>
        </w:rPr>
        <w:t>      </w:t>
      </w:r>
      <w:proofErr w:type="gramStart"/>
      <w:r>
        <w:rPr>
          <w:color w:val="333333"/>
          <w:sz w:val="16"/>
          <w:szCs w:val="16"/>
        </w:rPr>
        <w:t>(фамилия, имя, отчество (при наличии), телефон, адрес электронной почты (при наличии))</w:t>
      </w:r>
      <w:proofErr w:type="gramEnd"/>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__________________________________________________________________________________________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16"/>
          <w:szCs w:val="16"/>
        </w:rPr>
      </w:pPr>
      <w:r>
        <w:rPr>
          <w:color w:val="333333"/>
          <w:sz w:val="16"/>
          <w:szCs w:val="16"/>
        </w:rPr>
        <w:t>       (наименование и реквизиты документа, подтверждающего полномочия представителя заявителя)</w:t>
      </w:r>
    </w:p>
    <w:p w:rsidR="00D55F59" w:rsidRDefault="00D55F59" w:rsidP="00D55F59">
      <w:pPr>
        <w:pStyle w:val="a4"/>
        <w:shd w:val="clear" w:color="auto" w:fill="FFFFFF"/>
        <w:spacing w:before="0" w:beforeAutospacing="0" w:after="0" w:afterAutospacing="0"/>
        <w:jc w:val="both"/>
        <w:rPr>
          <w:color w:val="333333"/>
          <w:sz w:val="20"/>
          <w:szCs w:val="20"/>
        </w:rPr>
      </w:pP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Обоснование необходимости установления публичного сервитута ___________________________________</w:t>
      </w: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___________________________________________________________________________________________.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Вид права, на котором инженерное сооружение принадлежит  заявителю  (если</w:t>
      </w:r>
      <w:r w:rsidR="00764590">
        <w:rPr>
          <w:color w:val="333333"/>
          <w:sz w:val="20"/>
          <w:szCs w:val="20"/>
        </w:rPr>
        <w:t xml:space="preserve"> </w:t>
      </w:r>
      <w:r>
        <w:rPr>
          <w:color w:val="333333"/>
          <w:sz w:val="20"/>
          <w:szCs w:val="20"/>
        </w:rPr>
        <w:t>подано  заявление  об установлении   публичного       сервитута в целях</w:t>
      </w:r>
      <w:r w:rsidR="00764590">
        <w:rPr>
          <w:color w:val="333333"/>
          <w:sz w:val="20"/>
          <w:szCs w:val="20"/>
        </w:rPr>
        <w:t xml:space="preserve"> </w:t>
      </w:r>
      <w:r>
        <w:rPr>
          <w:color w:val="333333"/>
          <w:sz w:val="20"/>
          <w:szCs w:val="20"/>
        </w:rPr>
        <w:t>реконструкции или эксплуатации инженерного сооружения): _____________________________________________________________________________.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Необходимые документы к  заявлению  при</w:t>
      </w:r>
      <w:r w:rsidR="00764590">
        <w:rPr>
          <w:color w:val="333333"/>
          <w:sz w:val="20"/>
          <w:szCs w:val="20"/>
        </w:rPr>
        <w:t xml:space="preserve">лагаются.  Заявитель  подтверждает </w:t>
      </w:r>
      <w:r>
        <w:rPr>
          <w:color w:val="333333"/>
          <w:sz w:val="20"/>
          <w:szCs w:val="20"/>
        </w:rPr>
        <w:t>подлинность и достоверность представленных сведений и документов.</w:t>
      </w:r>
    </w:p>
    <w:p w:rsidR="00D55F59" w:rsidRDefault="00D55F59" w:rsidP="00D55F59">
      <w:pPr>
        <w:pStyle w:val="a4"/>
        <w:shd w:val="clear" w:color="auto" w:fill="FFFFFF"/>
        <w:spacing w:before="0" w:beforeAutospacing="0" w:after="0" w:afterAutospacing="0"/>
        <w:jc w:val="both"/>
        <w:rPr>
          <w:color w:val="333333"/>
          <w:sz w:val="20"/>
          <w:szCs w:val="20"/>
        </w:rPr>
      </w:pP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Копию принятого решения прошу направить по адресу: ___________________________________________.</w:t>
      </w:r>
    </w:p>
    <w:p w:rsidR="00D55F59" w:rsidRDefault="00D55F59" w:rsidP="00D55F59">
      <w:pPr>
        <w:pStyle w:val="a4"/>
        <w:shd w:val="clear" w:color="auto" w:fill="FFFFFF"/>
        <w:spacing w:before="0" w:beforeAutospacing="0" w:after="0" w:afterAutospacing="0"/>
        <w:jc w:val="both"/>
        <w:rPr>
          <w:color w:val="333333"/>
          <w:sz w:val="16"/>
          <w:szCs w:val="16"/>
        </w:rPr>
      </w:pPr>
      <w:r>
        <w:rPr>
          <w:color w:val="333333"/>
          <w:sz w:val="16"/>
          <w:szCs w:val="16"/>
        </w:rPr>
        <w:t>                                               (почтовый адрес заявителя)</w:t>
      </w: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Заявитель ________________________________________________________________________________</w:t>
      </w:r>
    </w:p>
    <w:p w:rsidR="00D55F59" w:rsidRDefault="00D55F59" w:rsidP="00D55F59">
      <w:pPr>
        <w:pStyle w:val="a4"/>
        <w:shd w:val="clear" w:color="auto" w:fill="FFFFFF"/>
        <w:spacing w:before="0" w:beforeAutospacing="0" w:after="0" w:afterAutospacing="0"/>
        <w:jc w:val="both"/>
        <w:rPr>
          <w:color w:val="333333"/>
          <w:sz w:val="16"/>
          <w:szCs w:val="16"/>
        </w:rPr>
      </w:pPr>
      <w:r>
        <w:rPr>
          <w:color w:val="333333"/>
          <w:sz w:val="20"/>
          <w:szCs w:val="20"/>
        </w:rPr>
        <w:t>            </w:t>
      </w:r>
      <w:r>
        <w:rPr>
          <w:color w:val="333333"/>
          <w:sz w:val="16"/>
          <w:szCs w:val="16"/>
        </w:rPr>
        <w:t>(должность, фамилия, имя, отчество (при наличии), подпись)</w:t>
      </w:r>
    </w:p>
    <w:p w:rsidR="00D55F59" w:rsidRDefault="00D55F59" w:rsidP="00D55F59">
      <w:pPr>
        <w:pStyle w:val="a4"/>
        <w:shd w:val="clear" w:color="auto" w:fill="FFFFFF"/>
        <w:spacing w:before="0" w:beforeAutospacing="0" w:after="0" w:afterAutospacing="0"/>
        <w:jc w:val="both"/>
        <w:rPr>
          <w:color w:val="333333"/>
          <w:sz w:val="20"/>
          <w:szCs w:val="20"/>
        </w:rPr>
      </w:pPr>
      <w:r>
        <w:rPr>
          <w:color w:val="333333"/>
          <w:sz w:val="20"/>
          <w:szCs w:val="20"/>
        </w:rPr>
        <w:t>"___" ___________ 20___ г.                                           М.П.</w:t>
      </w:r>
    </w:p>
    <w:p w:rsidR="00D55F59" w:rsidRDefault="00D55F59" w:rsidP="00D55F59">
      <w:pPr>
        <w:pStyle w:val="a4"/>
        <w:shd w:val="clear" w:color="auto" w:fill="FFFFFF"/>
        <w:spacing w:before="0" w:beforeAutospacing="0" w:after="0" w:afterAutospacing="0"/>
        <w:jc w:val="both"/>
        <w:rPr>
          <w:color w:val="333333"/>
          <w:sz w:val="20"/>
          <w:szCs w:val="20"/>
        </w:rPr>
      </w:pPr>
    </w:p>
    <w:p w:rsidR="00764590" w:rsidRDefault="00764590" w:rsidP="00D55F59">
      <w:pPr>
        <w:spacing w:after="0"/>
        <w:jc w:val="right"/>
        <w:rPr>
          <w:rFonts w:ascii="Times New Roman" w:hAnsi="Times New Roman"/>
          <w:sz w:val="24"/>
          <w:szCs w:val="24"/>
        </w:rPr>
      </w:pPr>
    </w:p>
    <w:p w:rsidR="00764590" w:rsidRDefault="00764590" w:rsidP="00D55F59">
      <w:pPr>
        <w:spacing w:after="0"/>
        <w:jc w:val="right"/>
        <w:rPr>
          <w:rFonts w:ascii="Times New Roman" w:hAnsi="Times New Roman"/>
          <w:sz w:val="24"/>
          <w:szCs w:val="24"/>
        </w:rPr>
      </w:pPr>
    </w:p>
    <w:p w:rsidR="00764590" w:rsidRDefault="00764590" w:rsidP="00D55F59">
      <w:pPr>
        <w:spacing w:after="0"/>
        <w:jc w:val="right"/>
        <w:rPr>
          <w:rFonts w:ascii="Times New Roman" w:hAnsi="Times New Roman"/>
          <w:sz w:val="24"/>
          <w:szCs w:val="24"/>
        </w:rPr>
      </w:pPr>
    </w:p>
    <w:p w:rsidR="00764590" w:rsidRDefault="00764590" w:rsidP="00D55F59">
      <w:pPr>
        <w:spacing w:after="0"/>
        <w:jc w:val="right"/>
        <w:rPr>
          <w:rFonts w:ascii="Times New Roman" w:hAnsi="Times New Roman"/>
          <w:sz w:val="24"/>
          <w:szCs w:val="24"/>
        </w:rPr>
      </w:pPr>
    </w:p>
    <w:p w:rsidR="00D55F59" w:rsidRDefault="00D55F59" w:rsidP="00D55F59">
      <w:pPr>
        <w:spacing w:after="0"/>
        <w:jc w:val="right"/>
        <w:rPr>
          <w:rFonts w:ascii="Times New Roman" w:hAnsi="Times New Roman"/>
          <w:sz w:val="24"/>
          <w:szCs w:val="24"/>
        </w:rPr>
      </w:pPr>
      <w:r>
        <w:rPr>
          <w:rFonts w:ascii="Times New Roman" w:hAnsi="Times New Roman"/>
          <w:sz w:val="24"/>
          <w:szCs w:val="24"/>
        </w:rPr>
        <w:t>Приложение № 2</w:t>
      </w:r>
    </w:p>
    <w:p w:rsidR="00D55F59" w:rsidRDefault="00D55F59" w:rsidP="00D55F59">
      <w:pPr>
        <w:spacing w:after="0"/>
        <w:ind w:firstLine="709"/>
        <w:jc w:val="right"/>
        <w:rPr>
          <w:rFonts w:ascii="Times New Roman" w:hAnsi="Times New Roman"/>
          <w:sz w:val="24"/>
          <w:szCs w:val="24"/>
        </w:rPr>
      </w:pPr>
      <w:r>
        <w:rPr>
          <w:rFonts w:ascii="Times New Roman" w:hAnsi="Times New Roman"/>
          <w:sz w:val="24"/>
          <w:szCs w:val="24"/>
        </w:rPr>
        <w:t>к Административному регламенту</w:t>
      </w:r>
    </w:p>
    <w:p w:rsidR="00D55F59" w:rsidRDefault="00D55F59" w:rsidP="00D55F59">
      <w:pPr>
        <w:spacing w:after="0"/>
        <w:ind w:firstLine="709"/>
        <w:jc w:val="right"/>
        <w:rPr>
          <w:rFonts w:ascii="Times New Roman" w:hAnsi="Times New Roman"/>
          <w:sz w:val="24"/>
          <w:szCs w:val="24"/>
        </w:rPr>
      </w:pPr>
      <w:r>
        <w:rPr>
          <w:rFonts w:ascii="Times New Roman" w:hAnsi="Times New Roman"/>
          <w:sz w:val="24"/>
          <w:szCs w:val="24"/>
        </w:rPr>
        <w:t>предоставления муниципальной услуги</w:t>
      </w:r>
    </w:p>
    <w:p w:rsidR="00D55F59" w:rsidRDefault="00D55F59" w:rsidP="00D55F59">
      <w:pPr>
        <w:spacing w:after="0"/>
        <w:ind w:firstLine="709"/>
        <w:jc w:val="right"/>
        <w:rPr>
          <w:rFonts w:ascii="Times New Roman" w:hAnsi="Times New Roman"/>
          <w:sz w:val="24"/>
          <w:szCs w:val="24"/>
        </w:rPr>
      </w:pPr>
      <w:r>
        <w:rPr>
          <w:rFonts w:ascii="Times New Roman" w:hAnsi="Times New Roman"/>
          <w:sz w:val="24"/>
          <w:szCs w:val="24"/>
        </w:rPr>
        <w:t>«Установление публичного сервитута в отношении</w:t>
      </w:r>
    </w:p>
    <w:p w:rsidR="00D55F59" w:rsidRDefault="00D55F59" w:rsidP="00D55F59">
      <w:pPr>
        <w:spacing w:after="0"/>
        <w:ind w:firstLine="709"/>
        <w:jc w:val="right"/>
        <w:rPr>
          <w:rFonts w:ascii="Times New Roman" w:hAnsi="Times New Roman"/>
          <w:sz w:val="24"/>
          <w:szCs w:val="24"/>
        </w:rPr>
      </w:pPr>
      <w:r>
        <w:rPr>
          <w:rFonts w:ascii="Times New Roman" w:hAnsi="Times New Roman"/>
          <w:sz w:val="24"/>
          <w:szCs w:val="24"/>
        </w:rPr>
        <w:t xml:space="preserve"> земельных участков, находящихся в ведении</w:t>
      </w:r>
    </w:p>
    <w:p w:rsidR="00D55F59" w:rsidRDefault="00D55F59" w:rsidP="00D55F59">
      <w:pPr>
        <w:spacing w:after="0"/>
        <w:ind w:firstLine="709"/>
        <w:jc w:val="right"/>
        <w:rPr>
          <w:rFonts w:ascii="Times New Roman" w:hAnsi="Times New Roman"/>
          <w:sz w:val="24"/>
          <w:szCs w:val="24"/>
        </w:rPr>
      </w:pPr>
      <w:r>
        <w:rPr>
          <w:rFonts w:ascii="Times New Roman" w:hAnsi="Times New Roman"/>
          <w:sz w:val="24"/>
          <w:szCs w:val="24"/>
        </w:rPr>
        <w:t xml:space="preserve"> или в собственности </w:t>
      </w:r>
      <w:proofErr w:type="spellStart"/>
      <w:r>
        <w:rPr>
          <w:rFonts w:ascii="Times New Roman" w:eastAsia="Times New Roman" w:hAnsi="Times New Roman" w:cs="Times New Roman"/>
          <w:color w:val="000000"/>
          <w:sz w:val="24"/>
          <w:szCs w:val="24"/>
        </w:rPr>
        <w:t>Нижнепокровского</w:t>
      </w:r>
      <w:proofErr w:type="spellEnd"/>
      <w:r>
        <w:rPr>
          <w:rFonts w:ascii="Times New Roman" w:hAnsi="Times New Roman"/>
          <w:sz w:val="24"/>
          <w:szCs w:val="24"/>
        </w:rPr>
        <w:t xml:space="preserve">, </w:t>
      </w:r>
    </w:p>
    <w:p w:rsidR="00D55F59" w:rsidRDefault="00D55F59" w:rsidP="00D55F59">
      <w:pPr>
        <w:spacing w:after="0"/>
        <w:ind w:firstLine="709"/>
        <w:jc w:val="right"/>
        <w:rPr>
          <w:rFonts w:ascii="Times New Roman" w:hAnsi="Times New Roman"/>
          <w:sz w:val="24"/>
          <w:szCs w:val="24"/>
        </w:rPr>
      </w:pPr>
      <w:r>
        <w:rPr>
          <w:rFonts w:ascii="Times New Roman" w:hAnsi="Times New Roman"/>
          <w:sz w:val="24"/>
          <w:szCs w:val="24"/>
        </w:rPr>
        <w:t>расположенных в границах полос отвода автомобильных дорог</w:t>
      </w:r>
    </w:p>
    <w:p w:rsidR="00D55F59" w:rsidRDefault="00D55F59" w:rsidP="00D55F59">
      <w:pPr>
        <w:autoSpaceDE w:val="0"/>
        <w:autoSpaceDN w:val="0"/>
        <w:adjustRightInd w:val="0"/>
        <w:spacing w:after="0"/>
        <w:jc w:val="right"/>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(за исключением частных автомобильных дорог)»</w:t>
      </w: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widowControl w:val="0"/>
        <w:jc w:val="center"/>
        <w:rPr>
          <w:rFonts w:ascii="Times New Roman" w:hAnsi="Times New Roman"/>
          <w:bCs/>
          <w:sz w:val="28"/>
          <w:szCs w:val="28"/>
        </w:rPr>
      </w:pPr>
      <w:r>
        <w:rPr>
          <w:rFonts w:ascii="Times New Roman" w:hAnsi="Times New Roman"/>
          <w:bCs/>
          <w:sz w:val="28"/>
          <w:szCs w:val="28"/>
        </w:rPr>
        <w:t>Блок-схема</w:t>
      </w:r>
    </w:p>
    <w:p w:rsidR="00D55F59" w:rsidRDefault="00D55F59" w:rsidP="00D55F59">
      <w:pPr>
        <w:widowControl w:val="0"/>
        <w:jc w:val="center"/>
        <w:rPr>
          <w:rFonts w:ascii="Times New Roman" w:hAnsi="Times New Roman"/>
          <w:bCs/>
          <w:sz w:val="28"/>
          <w:szCs w:val="28"/>
        </w:rPr>
      </w:pPr>
      <w:r>
        <w:rPr>
          <w:rFonts w:ascii="Times New Roman" w:hAnsi="Times New Roman"/>
          <w:bCs/>
          <w:sz w:val="28"/>
          <w:szCs w:val="28"/>
        </w:rPr>
        <w:t>предоставления муниципальной услуги</w:t>
      </w:r>
    </w:p>
    <w:p w:rsidR="00D55F59" w:rsidRDefault="004D6D64" w:rsidP="00D55F59">
      <w:pPr>
        <w:ind w:firstLine="709"/>
        <w:jc w:val="center"/>
        <w:rPr>
          <w:rFonts w:ascii="Times New Roman" w:hAnsi="Times New Roman"/>
          <w:sz w:val="28"/>
          <w:szCs w:val="28"/>
        </w:rPr>
      </w:pPr>
      <w:r w:rsidRPr="004D6D64">
        <w:pict>
          <v:rect id="Rectangle 3" o:spid="_x0000_s1026" style="position:absolute;left:0;text-align:left;margin-left:20.05pt;margin-top:9.05pt;width:438.1pt;height:42.1pt;z-index:251648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">
            <v:textbox>
              <w:txbxContent>
                <w:p w:rsidR="00D55F59" w:rsidRDefault="00D55F59" w:rsidP="00D55F59">
                  <w:pPr>
                    <w:rPr>
                      <w:rFonts w:ascii="Times New Roman" w:hAnsi="Times New Roman"/>
                    </w:rPr>
                  </w:pPr>
                  <w:r>
                    <w:rPr>
                      <w:rFonts w:ascii="Times New Roman" w:hAnsi="Times New Roman"/>
                    </w:rPr>
                    <w:t>Прием и регистрация заявления и прилагаемых к нему документов</w:t>
                  </w:r>
                </w:p>
              </w:txbxContent>
            </v:textbox>
          </v:rect>
        </w:pict>
      </w:r>
      <w:r w:rsidRPr="004D6D64">
        <w:pict>
          <v:shapetype id="_x0000_t32" coordsize="21600,21600" o:spt="32" o:oned="t" path="m,l21600,21600e" filled="f">
            <v:path arrowok="t" fillok="f" o:connecttype="none"/>
            <o:lock v:ext="edit" shapetype="t"/>
          </v:shapetype>
          <v:shape id="AutoShape 2" o:spid="_x0000_s1027" type="#_x0000_t32" style="position:absolute;left:0;text-align:left;margin-left:117pt;margin-top:188.65pt;width:0;height:8.85pt;z-index:251649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"/>
        </w:pict>
      </w:r>
      <w:r w:rsidRPr="004D6D64">
        <w:pict>
          <v:shape id="AutoShape 4" o:spid="_x0000_s1028" type="#_x0000_t32" style="position:absolute;left:0;text-align:left;margin-left:236.7pt;margin-top:62.2pt;width:.7pt;height:20.65pt;z-index:251650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">
            <v:stroke endarrow="block"/>
          </v:shape>
        </w:pict>
      </w:r>
      <w:r w:rsidRPr="004D6D64">
        <w:pict>
          <v:rect id="Rectangle 5" o:spid="_x0000_s1029" style="position:absolute;left:0;text-align:left;margin-left:20.05pt;margin-top:82.5pt;width:438.1pt;height:31.25pt;z-index:251651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">
            <v:textbox>
              <w:txbxContent>
                <w:p w:rsidR="00D55F59" w:rsidRDefault="00D55F59" w:rsidP="00D55F59">
                  <w:pPr>
                    <w:jc w:val="center"/>
                    <w:rPr>
                      <w:rFonts w:ascii="Times New Roman" w:hAnsi="Times New Roman"/>
                    </w:rPr>
                  </w:pPr>
                  <w:r>
                    <w:rPr>
                      <w:rFonts w:ascii="Times New Roman" w:hAnsi="Times New Roman"/>
                    </w:rPr>
                    <w:t>Рассмотрение представленных документов</w:t>
                  </w:r>
                </w:p>
              </w:txbxContent>
            </v:textbox>
          </v:rect>
        </w:pict>
      </w:r>
      <w:r w:rsidRPr="004D6D64">
        <w:pict>
          <v:shape id="AutoShape 6" o:spid="_x0000_s1030" type="#_x0000_t32" style="position:absolute;left:0;text-align:left;margin-left:236.7pt;margin-top:113.1pt;width:0;height:29.9pt;z-index:251652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">
            <v:stroke endarrow="block"/>
          </v:shape>
        </w:pict>
      </w:r>
      <w:r w:rsidRPr="004D6D64">
        <w:pict>
          <v:rect id="Rectangle 7" o:spid="_x0000_s1031" style="position:absolute;left:0;text-align:left;margin-left:20.05pt;margin-top:142.3pt;width:438.1pt;height:55.6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">
            <v:textbox>
              <w:txbxContent>
                <w:p w:rsidR="00D55F59" w:rsidRDefault="00D55F59" w:rsidP="00D55F59">
                  <w:pPr>
                    <w:jc w:val="center"/>
                    <w:rPr>
                      <w:rFonts w:ascii="Times New Roman" w:hAnsi="Times New Roman"/>
                    </w:rPr>
                  </w:pPr>
                  <w:r>
                    <w:rPr>
                      <w:rFonts w:ascii="Times New Roman" w:hAnsi="Times New Roman"/>
                    </w:rPr>
                    <w:t>Подготовка проекта постановления администрации об установлении публичного сервитута либо уведомления о мотивированном отказе в предоставлении муниципальной услуги</w:t>
                  </w:r>
                </w:p>
              </w:txbxContent>
            </v:textbox>
          </v:rect>
        </w:pict>
      </w:r>
      <w:r w:rsidRPr="004D6D64">
        <w:pict>
          <v:shape id="AutoShape 8" o:spid="_x0000_s1032" type="#_x0000_t32" style="position:absolute;left:0;text-align:left;margin-left:236pt;margin-top:196.85pt;width:.7pt;height:21.75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">
            <v:stroke endarrow="block"/>
          </v:shape>
        </w:pict>
      </w:r>
      <w:r w:rsidRPr="004D6D64">
        <w:pict>
          <v:rect id="Rectangle 9" o:spid="_x0000_s1033" style="position:absolute;left:0;text-align:left;margin-left:169.2pt;margin-top:217.9pt;width:143.25pt;height:39.35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">
            <v:textbox>
              <w:txbxContent>
                <w:p w:rsidR="00D55F59" w:rsidRDefault="00D55F59" w:rsidP="00D55F59">
                  <w:pPr>
                    <w:jc w:val="center"/>
                    <w:rPr>
                      <w:rFonts w:ascii="Times New Roman" w:hAnsi="Times New Roman"/>
                    </w:rPr>
                  </w:pPr>
                  <w:r>
                    <w:rPr>
                      <w:rFonts w:ascii="Times New Roman" w:hAnsi="Times New Roman"/>
                    </w:rPr>
                    <w:t>Наличие (отсутствий) оснований для отказа</w:t>
                  </w:r>
                </w:p>
              </w:txbxContent>
            </v:textbox>
          </v:rect>
        </w:pict>
      </w:r>
      <w:r w:rsidRPr="004D6D64">
        <w:pict>
          <v:rect id="Rectangle 13" o:spid="_x0000_s1034" style="position:absolute;left:0;text-align:left;margin-left:341.85pt;margin-top:217.9pt;width:116.3pt;height:39.35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">
            <v:textbox>
              <w:txbxContent>
                <w:p w:rsidR="00D55F59" w:rsidRDefault="00D55F59" w:rsidP="00D55F59">
                  <w:pPr>
                    <w:jc w:val="center"/>
                    <w:rPr>
                      <w:rFonts w:ascii="Times New Roman" w:hAnsi="Times New Roman"/>
                    </w:rPr>
                  </w:pPr>
                  <w:r>
                    <w:rPr>
                      <w:rFonts w:ascii="Times New Roman" w:hAnsi="Times New Roman"/>
                    </w:rPr>
                    <w:t>Нет оснований</w:t>
                  </w:r>
                </w:p>
              </w:txbxContent>
            </v:textbox>
          </v:rect>
        </w:pict>
      </w:r>
      <w:r w:rsidRPr="004D6D64">
        <w:pict>
          <v:rect id="Rectangle 12" o:spid="_x0000_s1035" style="position:absolute;left:0;text-align:left;margin-left:20.05pt;margin-top:217.9pt;width:118.2pt;height:39.35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">
            <v:textbox>
              <w:txbxContent>
                <w:p w:rsidR="00D55F59" w:rsidRDefault="00D55F59" w:rsidP="00D55F59">
                  <w:pPr>
                    <w:jc w:val="center"/>
                    <w:rPr>
                      <w:rFonts w:ascii="Times New Roman" w:hAnsi="Times New Roman"/>
                    </w:rPr>
                  </w:pPr>
                  <w:r>
                    <w:rPr>
                      <w:rFonts w:ascii="Times New Roman" w:hAnsi="Times New Roman"/>
                    </w:rPr>
                    <w:t>Имеются основания</w:t>
                  </w:r>
                </w:p>
              </w:txbxContent>
            </v:textbox>
          </v:rect>
        </w:pict>
      </w:r>
      <w:r w:rsidRPr="004D6D64">
        <w:pict>
          <v:shape id="AutoShape 10" o:spid="_x0000_s1036" type="#_x0000_t32" style="position:absolute;left:0;text-align:left;margin-left:138.25pt;margin-top:236.15pt;width:30.95pt;height:0;flip:x;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">
            <v:stroke endarrow="block"/>
          </v:shape>
        </w:pict>
      </w:r>
      <w:r w:rsidRPr="004D6D64">
        <w:pict>
          <v:shape id="AutoShape 11" o:spid="_x0000_s1037" type="#_x0000_t32" style="position:absolute;left:0;text-align:left;margin-left:312.45pt;margin-top:236.15pt;width:29.4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">
            <v:stroke endarrow="block"/>
          </v:shape>
        </w:pict>
      </w:r>
      <w:r w:rsidRPr="004D6D64">
        <w:pict>
          <v:shape id="AutoShape 16" o:spid="_x0000_s1038" type="#_x0000_t32" style="position:absolute;left:0;text-align:left;margin-left:397.95pt;margin-top:256.55pt;width:.65pt;height:31.9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skMOA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">
            <v:stroke endarrow="block"/>
          </v:shape>
        </w:pict>
      </w:r>
      <w:r w:rsidRPr="004D6D64">
        <w:pict>
          <v:shape id="AutoShape 14" o:spid="_x0000_s1039" type="#_x0000_t32" style="position:absolute;left:0;text-align:left;margin-left:76.95pt;margin-top:261.3pt;width:.7pt;height:27.15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">
            <v:stroke endarrow="block"/>
          </v:shape>
        </w:pict>
      </w:r>
      <w:r w:rsidRPr="004D6D64">
        <w:pict>
          <v:rect id="Rectangle 17" o:spid="_x0000_s1040" style="position:absolute;left:0;text-align:left;margin-left:265.2pt;margin-top:289.5pt;width:192.95pt;height:63.35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">
            <v:textbox>
              <w:txbxContent>
                <w:p w:rsidR="00D55F59" w:rsidRDefault="00D55F59" w:rsidP="00D55F59">
                  <w:pPr>
                    <w:jc w:val="center"/>
                    <w:rPr>
                      <w:rFonts w:ascii="Times New Roman" w:hAnsi="Times New Roman"/>
                    </w:rPr>
                  </w:pPr>
                  <w:r>
                    <w:rPr>
                      <w:rFonts w:ascii="Times New Roman" w:hAnsi="Times New Roman"/>
                    </w:rPr>
                    <w:t>Принятие постановления администрации об установлении публичного сервитута</w:t>
                  </w:r>
                </w:p>
              </w:txbxContent>
            </v:textbox>
          </v:rect>
        </w:pict>
      </w:r>
      <w:r w:rsidRPr="004D6D64">
        <w:pict>
          <v:rect id="Rectangle 15" o:spid="_x0000_s1041" style="position:absolute;left:0;text-align:left;margin-left:20.05pt;margin-top:289.5pt;width:187.85pt;height:63.3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">
            <v:textbox>
              <w:txbxContent>
                <w:p w:rsidR="00D55F59" w:rsidRDefault="00D55F59" w:rsidP="00D55F59">
                  <w:pPr>
                    <w:jc w:val="center"/>
                    <w:rPr>
                      <w:rFonts w:ascii="Times New Roman" w:hAnsi="Times New Roman"/>
                    </w:rPr>
                  </w:pPr>
                  <w:r>
                    <w:rPr>
                      <w:rFonts w:ascii="Times New Roman" w:hAnsi="Times New Roman"/>
                    </w:rPr>
                    <w:t>Подготовка уведомления о мотивированном отказе в предоставлении муниципальной услуги</w:t>
                  </w:r>
                </w:p>
              </w:txbxContent>
            </v:textbox>
          </v:rect>
        </w:pict>
      </w:r>
      <w:r w:rsidRPr="004D6D64">
        <w:pict>
          <v:shape id="AutoShape 18" o:spid="_x0000_s1042" type="#_x0000_t32" style="position:absolute;left:0;text-align:left;margin-left:107.7pt;margin-top:355.85pt;width:.05pt;height:30.5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">
            <v:stroke endarrow="block"/>
          </v:shape>
        </w:pict>
      </w:r>
      <w:r w:rsidRPr="004D6D64">
        <w:pict>
          <v:shape id="AutoShape 19" o:spid="_x0000_s1043" type="#_x0000_t32" style="position:absolute;left:0;text-align:left;margin-left:362.6pt;margin-top:355.85pt;width:0;height:30.5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">
            <v:stroke endarrow="block"/>
          </v:shape>
        </w:pict>
      </w:r>
      <w:r w:rsidRPr="004D6D64">
        <w:pict>
          <v:rect id="Rectangle 20" o:spid="_x0000_s1044" style="position:absolute;left:0;text-align:left;margin-left:11.7pt;margin-top:385.7pt;width:196.2pt;height:66.05pt;z-index:251666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">
            <v:textbox>
              <w:txbxContent>
                <w:p w:rsidR="00D55F59" w:rsidRDefault="00D55F59" w:rsidP="00D55F59">
                  <w:pPr>
                    <w:jc w:val="center"/>
                    <w:rPr>
                      <w:rFonts w:ascii="Times New Roman" w:hAnsi="Times New Roman"/>
                    </w:rPr>
                  </w:pPr>
                  <w:r>
                    <w:rPr>
                      <w:rFonts w:ascii="Times New Roman" w:hAnsi="Times New Roman"/>
                    </w:rPr>
                    <w:t>Выдача (направление) уведомления о мотивированном отказе в предоставлении муниципальной услуги</w:t>
                  </w:r>
                </w:p>
              </w:txbxContent>
            </v:textbox>
          </v:rect>
        </w:pict>
      </w:r>
      <w:r w:rsidRPr="004D6D64">
        <w:pict>
          <v:rect id="Rectangle 21" o:spid="_x0000_s1045" style="position:absolute;left:0;text-align:left;margin-left:265.2pt;margin-top:385.7pt;width:192.95pt;height:66.05pt;z-index:251667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">
            <v:textbox>
              <w:txbxContent>
                <w:p w:rsidR="00D55F59" w:rsidRDefault="00D55F59" w:rsidP="00D55F59">
                  <w:pPr>
                    <w:jc w:val="center"/>
                    <w:rPr>
                      <w:rFonts w:ascii="Times New Roman" w:hAnsi="Times New Roman"/>
                    </w:rPr>
                  </w:pPr>
                  <w:r>
                    <w:rPr>
                      <w:rFonts w:ascii="Times New Roman" w:hAnsi="Times New Roman"/>
                    </w:rPr>
                    <w:t>Выдача (направление) копии постановления администрации об установлении публичного сервитута</w:t>
                  </w:r>
                </w:p>
              </w:txbxContent>
            </v:textbox>
          </v:rect>
        </w:pict>
      </w:r>
      <w:bookmarkStart w:id="2" w:name="_GoBack"/>
      <w:bookmarkEnd w:id="2"/>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pStyle w:val="ConsPlusNonformat"/>
        <w:ind w:firstLine="709"/>
        <w:jc w:val="right"/>
        <w:rPr>
          <w:rFonts w:ascii="Times New Roman" w:hAnsi="Times New Roman" w:cs="Times New Roman"/>
          <w:sz w:val="28"/>
          <w:szCs w:val="28"/>
        </w:rPr>
      </w:pPr>
    </w:p>
    <w:p w:rsidR="00D55F59" w:rsidRDefault="00D55F59" w:rsidP="00D55F59">
      <w:pPr>
        <w:jc w:val="both"/>
        <w:rPr>
          <w:rFonts w:ascii="Times New Roman" w:hAnsi="Times New Roman"/>
          <w:sz w:val="26"/>
          <w:szCs w:val="26"/>
        </w:rPr>
      </w:pPr>
    </w:p>
    <w:p w:rsidR="00D55F59" w:rsidRDefault="00D55F59" w:rsidP="00D55F59">
      <w:pPr>
        <w:spacing w:after="0" w:line="360" w:lineRule="auto"/>
        <w:rPr>
          <w:rFonts w:ascii="Times New Roman" w:hAnsi="Times New Roman"/>
          <w:sz w:val="24"/>
          <w:szCs w:val="24"/>
        </w:rPr>
      </w:pPr>
    </w:p>
    <w:p w:rsidR="00D55F59" w:rsidRDefault="00D55F59" w:rsidP="00D55F59"/>
    <w:p w:rsidR="00D55F59" w:rsidRDefault="00D55F59" w:rsidP="00D55F59">
      <w:pPr>
        <w:pStyle w:val="a5"/>
        <w:spacing w:after="0" w:line="240" w:lineRule="auto"/>
        <w:rPr>
          <w:sz w:val="26"/>
          <w:szCs w:val="26"/>
        </w:rPr>
      </w:pPr>
    </w:p>
    <w:p w:rsidR="009D16FB" w:rsidRDefault="009D16FB"/>
    <w:sectPr w:rsidR="009D16FB" w:rsidSect="00A5367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D55F59"/>
    <w:rsid w:val="00324F2B"/>
    <w:rsid w:val="00335334"/>
    <w:rsid w:val="00414CA1"/>
    <w:rsid w:val="004B5857"/>
    <w:rsid w:val="004D6D64"/>
    <w:rsid w:val="00730867"/>
    <w:rsid w:val="00764590"/>
    <w:rsid w:val="00766B70"/>
    <w:rsid w:val="00783AEF"/>
    <w:rsid w:val="009D16FB"/>
    <w:rsid w:val="00A53670"/>
    <w:rsid w:val="00AE38E2"/>
    <w:rsid w:val="00B75956"/>
    <w:rsid w:val="00D55F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11" type="connector" idref="#AutoShape 19"/>
        <o:r id="V:Rule12" type="connector" idref="#AutoShape 14"/>
        <o:r id="V:Rule13" type="connector" idref="#AutoShape 18"/>
        <o:r id="V:Rule14" type="connector" idref="#AutoShape 10"/>
        <o:r id="V:Rule15" type="connector" idref="#AutoShape 6"/>
        <o:r id="V:Rule16" type="connector" idref="#AutoShape 4"/>
        <o:r id="V:Rule17" type="connector" idref="#AutoShape 2"/>
        <o:r id="V:Rule18" type="connector" idref="#AutoShape 11"/>
        <o:r id="V:Rule19" type="connector" idref="#AutoShape 8"/>
        <o:r id="V:Rule20" type="connector" idref="#AutoShape 1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3670"/>
  </w:style>
  <w:style w:type="paragraph" w:styleId="2">
    <w:name w:val="heading 2"/>
    <w:basedOn w:val="a"/>
    <w:next w:val="a"/>
    <w:link w:val="20"/>
    <w:uiPriority w:val="9"/>
    <w:unhideWhenUsed/>
    <w:qFormat/>
    <w:rsid w:val="00D55F5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55F59"/>
    <w:pPr>
      <w:keepNext/>
      <w:keepLines/>
      <w:spacing w:before="200" w:after="0"/>
      <w:outlineLvl w:val="2"/>
    </w:pPr>
    <w:rPr>
      <w:rFonts w:asciiTheme="majorHAnsi" w:eastAsiaTheme="majorEastAsia" w:hAnsiTheme="majorHAnsi" w:cstheme="majorBidi"/>
      <w:b/>
      <w:bCs/>
      <w:color w:val="4F81BD" w:themeColor="accent1"/>
      <w:lang w:eastAsia="en-US"/>
    </w:rPr>
  </w:style>
  <w:style w:type="paragraph" w:styleId="4">
    <w:name w:val="heading 4"/>
    <w:basedOn w:val="a"/>
    <w:next w:val="a"/>
    <w:link w:val="40"/>
    <w:uiPriority w:val="9"/>
    <w:semiHidden/>
    <w:unhideWhenUsed/>
    <w:qFormat/>
    <w:rsid w:val="00D55F5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55F5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D55F59"/>
    <w:rPr>
      <w:rFonts w:asciiTheme="majorHAnsi" w:eastAsiaTheme="majorEastAsia" w:hAnsiTheme="majorHAnsi" w:cstheme="majorBidi"/>
      <w:b/>
      <w:bCs/>
      <w:color w:val="4F81BD" w:themeColor="accent1"/>
      <w:lang w:eastAsia="en-US"/>
    </w:rPr>
  </w:style>
  <w:style w:type="character" w:customStyle="1" w:styleId="40">
    <w:name w:val="Заголовок 4 Знак"/>
    <w:basedOn w:val="a0"/>
    <w:link w:val="4"/>
    <w:uiPriority w:val="9"/>
    <w:semiHidden/>
    <w:rsid w:val="00D55F59"/>
    <w:rPr>
      <w:rFonts w:asciiTheme="majorHAnsi" w:eastAsiaTheme="majorEastAsia" w:hAnsiTheme="majorHAnsi" w:cstheme="majorBidi"/>
      <w:b/>
      <w:bCs/>
      <w:i/>
      <w:iCs/>
      <w:color w:val="4F81BD" w:themeColor="accent1"/>
    </w:rPr>
  </w:style>
  <w:style w:type="character" w:styleId="a3">
    <w:name w:val="Hyperlink"/>
    <w:basedOn w:val="a0"/>
    <w:uiPriority w:val="99"/>
    <w:semiHidden/>
    <w:unhideWhenUsed/>
    <w:qFormat/>
    <w:rsid w:val="00D55F59"/>
    <w:rPr>
      <w:color w:val="0000FF"/>
      <w:u w:val="single"/>
    </w:rPr>
  </w:style>
  <w:style w:type="paragraph" w:styleId="a4">
    <w:name w:val="Normal (Web)"/>
    <w:basedOn w:val="a"/>
    <w:uiPriority w:val="99"/>
    <w:semiHidden/>
    <w:unhideWhenUsed/>
    <w:rsid w:val="00D55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5">
    <w:name w:val="Íàçâàíèå çàêîíà"/>
    <w:basedOn w:val="a"/>
    <w:uiPriority w:val="99"/>
    <w:rsid w:val="00D55F59"/>
    <w:pPr>
      <w:suppressAutoHyphens/>
      <w:spacing w:after="480" w:line="100" w:lineRule="atLeast"/>
      <w:jc w:val="center"/>
    </w:pPr>
    <w:rPr>
      <w:rFonts w:ascii="Times New Roman" w:eastAsia="Times New Roman" w:hAnsi="Times New Roman" w:cs="Times New Roman"/>
      <w:b/>
      <w:sz w:val="36"/>
      <w:szCs w:val="20"/>
      <w:lang w:eastAsia="ar-SA"/>
    </w:rPr>
  </w:style>
  <w:style w:type="paragraph" w:customStyle="1" w:styleId="aj">
    <w:name w:val="_aj"/>
    <w:basedOn w:val="a"/>
    <w:uiPriority w:val="99"/>
    <w:rsid w:val="00D55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nformat">
    <w:name w:val="ConsPlusNonformat"/>
    <w:uiPriority w:val="99"/>
    <w:rsid w:val="00D55F59"/>
    <w:pPr>
      <w:autoSpaceDE w:val="0"/>
      <w:autoSpaceDN w:val="0"/>
      <w:adjustRightInd w:val="0"/>
      <w:spacing w:after="0" w:line="240" w:lineRule="auto"/>
    </w:pPr>
    <w:rPr>
      <w:rFonts w:ascii="Courier New" w:eastAsia="Calibri" w:hAnsi="Courier New" w:cs="Courier New"/>
      <w:sz w:val="20"/>
      <w:szCs w:val="20"/>
    </w:rPr>
  </w:style>
  <w:style w:type="paragraph" w:customStyle="1" w:styleId="al">
    <w:name w:val="_al"/>
    <w:basedOn w:val="a"/>
    <w:uiPriority w:val="99"/>
    <w:rsid w:val="00D55F5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uiPriority w:val="99"/>
    <w:rsid w:val="00D55F59"/>
    <w:pPr>
      <w:suppressAutoHyphens/>
      <w:autoSpaceDN w:val="0"/>
    </w:pPr>
    <w:rPr>
      <w:rFonts w:ascii="Calibri" w:eastAsia="SimSun" w:hAnsi="Calibri" w:cs="Tahoma"/>
      <w:kern w:val="3"/>
    </w:rPr>
  </w:style>
  <w:style w:type="paragraph" w:styleId="a6">
    <w:name w:val="No Spacing"/>
    <w:uiPriority w:val="1"/>
    <w:qFormat/>
    <w:rsid w:val="00335334"/>
    <w:pPr>
      <w:spacing w:after="0" w:line="240" w:lineRule="auto"/>
    </w:pPr>
  </w:style>
</w:styles>
</file>

<file path=word/webSettings.xml><?xml version="1.0" encoding="utf-8"?>
<w:webSettings xmlns:r="http://schemas.openxmlformats.org/officeDocument/2006/relationships" xmlns:w="http://schemas.openxmlformats.org/wordprocessingml/2006/main">
  <w:divs>
    <w:div w:id="1778791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zhnyaya.pokrovka@mail.ru" TargetMode="External"/><Relationship Id="rId3" Type="http://schemas.openxmlformats.org/officeDocument/2006/relationships/webSettings" Target="webSettings.xml"/><Relationship Id="rId7" Type="http://schemas.openxmlformats.org/officeDocument/2006/relationships/hyperlink" Target="http://64.gosuslugi.ru/"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osuslugi.ru" TargetMode="External"/><Relationship Id="rId11" Type="http://schemas.openxmlformats.org/officeDocument/2006/relationships/fontTable" Target="fontTable.xml"/><Relationship Id="rId5" Type="http://schemas.openxmlformats.org/officeDocument/2006/relationships/hyperlink" Target="mailto:nizhnyaya.pokrovka@mail.ru" TargetMode="External"/><Relationship Id="rId10" Type="http://schemas.openxmlformats.org/officeDocument/2006/relationships/hyperlink" Target="http://64.gosuslugi.ru/" TargetMode="External"/><Relationship Id="rId4" Type="http://schemas.openxmlformats.org/officeDocument/2006/relationships/hyperlink" Target="https://xn--b1afbbjobsclbchqr.xn--p1ai/" TargetMode="Externa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19</Pages>
  <Words>8089</Words>
  <Characters>46113</Characters>
  <Application>Microsoft Office Word</Application>
  <DocSecurity>0</DocSecurity>
  <Lines>384</Lines>
  <Paragraphs>108</Paragraphs>
  <ScaleCrop>false</ScaleCrop>
  <Company>Microsoft</Company>
  <LinksUpToDate>false</LinksUpToDate>
  <CharactersWithSpaces>54094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111</dc:creator>
  <cp:keywords/>
  <dc:description/>
  <cp:lastModifiedBy>111</cp:lastModifiedBy>
  <cp:revision>10</cp:revision>
  <dcterms:created xsi:type="dcterms:W3CDTF">2021-04-01T06:05:00Z</dcterms:created>
  <dcterms:modified xsi:type="dcterms:W3CDTF">2021-04-14T10:53:00Z</dcterms:modified>
</cp:coreProperties>
</file>